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830" w:rsidRDefault="00CE2830" w:rsidP="00CE2830">
      <w:pPr>
        <w:adjustRightInd w:val="0"/>
        <w:spacing w:line="300" w:lineRule="exact"/>
        <w:rPr>
          <w:rFonts w:eastAsia="黑体" w:hint="eastAsia"/>
          <w:color w:val="000000"/>
          <w:szCs w:val="32"/>
        </w:rPr>
      </w:pPr>
      <w:bookmarkStart w:id="0" w:name="_GoBack"/>
      <w:bookmarkEnd w:id="0"/>
      <w:r w:rsidRPr="00C03E23">
        <w:rPr>
          <w:rFonts w:eastAsia="黑体"/>
          <w:color w:val="000000"/>
          <w:szCs w:val="32"/>
        </w:rPr>
        <w:t xml:space="preserve">                            </w:t>
      </w:r>
    </w:p>
    <w:p w:rsidR="00CE2830" w:rsidRDefault="00CE2830" w:rsidP="00CE2830">
      <w:pPr>
        <w:adjustRightInd w:val="0"/>
        <w:spacing w:line="300" w:lineRule="exact"/>
        <w:rPr>
          <w:rFonts w:eastAsia="黑体" w:hint="eastAsia"/>
          <w:color w:val="000000"/>
          <w:szCs w:val="32"/>
        </w:rPr>
      </w:pPr>
    </w:p>
    <w:p w:rsidR="00CE2830" w:rsidRDefault="00CE2830" w:rsidP="00CE2830">
      <w:pPr>
        <w:adjustRightInd w:val="0"/>
        <w:spacing w:line="300" w:lineRule="exact"/>
        <w:rPr>
          <w:rFonts w:eastAsia="方正黑体_GBK" w:hint="eastAsia"/>
          <w:szCs w:val="32"/>
        </w:rPr>
      </w:pPr>
    </w:p>
    <w:p w:rsidR="00CE2830" w:rsidRDefault="00CE2830" w:rsidP="00CE2830">
      <w:pPr>
        <w:adjustRightInd w:val="0"/>
        <w:spacing w:line="300" w:lineRule="exact"/>
        <w:rPr>
          <w:rFonts w:eastAsia="方正黑体_GBK" w:hint="eastAsia"/>
          <w:szCs w:val="32"/>
        </w:rPr>
      </w:pPr>
    </w:p>
    <w:p w:rsidR="00501AE2" w:rsidRDefault="00501AE2" w:rsidP="00CE2830">
      <w:pPr>
        <w:adjustRightInd w:val="0"/>
        <w:spacing w:line="300" w:lineRule="exact"/>
        <w:rPr>
          <w:rFonts w:eastAsia="方正黑体_GBK" w:hint="eastAsia"/>
          <w:szCs w:val="32"/>
        </w:rPr>
      </w:pPr>
    </w:p>
    <w:p w:rsidR="00501AE2" w:rsidRDefault="00501AE2" w:rsidP="00CE2830">
      <w:pPr>
        <w:adjustRightInd w:val="0"/>
        <w:spacing w:line="300" w:lineRule="exact"/>
        <w:rPr>
          <w:rFonts w:eastAsia="方正黑体_GBK" w:hint="eastAsia"/>
          <w:szCs w:val="32"/>
        </w:rPr>
      </w:pPr>
    </w:p>
    <w:p w:rsidR="003D2F97" w:rsidRDefault="003D2F97" w:rsidP="00437E1F">
      <w:pPr>
        <w:adjustRightInd w:val="0"/>
        <w:spacing w:line="180" w:lineRule="exact"/>
        <w:rPr>
          <w:rFonts w:eastAsia="方正黑体_GBK" w:hint="eastAsia"/>
          <w:szCs w:val="32"/>
        </w:rPr>
      </w:pPr>
    </w:p>
    <w:p w:rsidR="00CE2830" w:rsidRPr="005C3C5F" w:rsidRDefault="00202973" w:rsidP="00B54412">
      <w:pPr>
        <w:spacing w:line="1400" w:lineRule="exact"/>
        <w:ind w:leftChars="-170" w:left="-537" w:firstLineChars="27" w:firstLine="174"/>
        <w:jc w:val="center"/>
        <w:rPr>
          <w:rFonts w:ascii="方正小标宋简体" w:eastAsia="方正小标宋简体" w:hAnsi="华文中宋" w:hint="eastAsia"/>
          <w:color w:val="FF0000"/>
          <w:spacing w:val="24"/>
          <w:w w:val="50"/>
          <w:sz w:val="120"/>
          <w:szCs w:val="120"/>
        </w:rPr>
      </w:pPr>
      <w:r>
        <w:rPr>
          <w:rFonts w:ascii="方正小标宋简体" w:eastAsia="方正小标宋简体" w:hAnsi="宋体" w:hint="eastAsia"/>
          <w:b/>
          <w:color w:val="FF0000"/>
          <w:spacing w:val="24"/>
          <w:w w:val="50"/>
          <w:sz w:val="120"/>
          <w:szCs w:val="120"/>
        </w:rPr>
        <w:t xml:space="preserve"> </w:t>
      </w:r>
      <w:r w:rsidR="00CE2830" w:rsidRPr="005C3C5F">
        <w:rPr>
          <w:rFonts w:ascii="方正小标宋简体" w:eastAsia="方正小标宋简体" w:hAnsi="宋体" w:hint="eastAsia"/>
          <w:b/>
          <w:color w:val="FF0000"/>
          <w:spacing w:val="24"/>
          <w:w w:val="50"/>
          <w:sz w:val="120"/>
          <w:szCs w:val="120"/>
        </w:rPr>
        <w:t>东　南　大　学  文  件</w:t>
      </w:r>
    </w:p>
    <w:p w:rsidR="00CE2830" w:rsidRDefault="00CE2830" w:rsidP="001F390A">
      <w:pPr>
        <w:tabs>
          <w:tab w:val="center" w:pos="4422"/>
          <w:tab w:val="left" w:pos="6959"/>
        </w:tabs>
        <w:adjustRightInd w:val="0"/>
        <w:snapToGrid w:val="0"/>
        <w:spacing w:line="420" w:lineRule="exact"/>
        <w:ind w:firstLineChars="100" w:firstLine="316"/>
        <w:outlineLvl w:val="0"/>
        <w:rPr>
          <w:rFonts w:hint="eastAsia"/>
          <w:color w:val="0000FF"/>
        </w:rPr>
      </w:pPr>
    </w:p>
    <w:p w:rsidR="00CE2830" w:rsidRDefault="00CE2830" w:rsidP="001F390A">
      <w:pPr>
        <w:tabs>
          <w:tab w:val="center" w:pos="4422"/>
          <w:tab w:val="left" w:pos="6959"/>
        </w:tabs>
        <w:adjustRightInd w:val="0"/>
        <w:snapToGrid w:val="0"/>
        <w:spacing w:line="420" w:lineRule="exact"/>
        <w:ind w:firstLineChars="100" w:firstLine="316"/>
        <w:outlineLvl w:val="0"/>
        <w:rPr>
          <w:rFonts w:hint="eastAsia"/>
          <w:color w:val="0000FF"/>
        </w:rPr>
      </w:pPr>
    </w:p>
    <w:p w:rsidR="00CE2830" w:rsidRPr="00511465" w:rsidRDefault="001C14DA" w:rsidP="00166040">
      <w:pPr>
        <w:tabs>
          <w:tab w:val="center" w:pos="4422"/>
          <w:tab w:val="left" w:pos="6959"/>
        </w:tabs>
        <w:adjustRightInd w:val="0"/>
        <w:snapToGrid w:val="0"/>
        <w:spacing w:line="560" w:lineRule="exact"/>
        <w:ind w:firstLineChars="100" w:firstLine="316"/>
        <w:jc w:val="center"/>
        <w:outlineLvl w:val="0"/>
        <w:rPr>
          <w:rFonts w:ascii="楷体_GB2312" w:eastAsia="楷体_GB2312" w:hint="eastAsia"/>
          <w:color w:val="0000FF"/>
          <w:szCs w:val="32"/>
        </w:rPr>
      </w:pPr>
      <w:r>
        <w:rPr>
          <w:rFonts w:hint="eastAsia"/>
        </w:rPr>
        <w:t>校发</w:t>
      </w:r>
      <w:r w:rsidR="000C44B1" w:rsidRPr="00C03E23">
        <w:t>〔</w:t>
      </w:r>
      <w:bookmarkStart w:id="1" w:name="年份"/>
      <w:r w:rsidR="007A41E1">
        <w:t>2017</w:t>
      </w:r>
      <w:bookmarkEnd w:id="1"/>
      <w:r w:rsidR="000C44B1" w:rsidRPr="00C03E23">
        <w:t>〕</w:t>
      </w:r>
      <w:bookmarkStart w:id="2" w:name="序号"/>
      <w:r>
        <w:t>107</w:t>
      </w:r>
      <w:bookmarkEnd w:id="2"/>
      <w:r w:rsidR="000C44B1" w:rsidRPr="00C03E23">
        <w:t>号</w:t>
      </w:r>
      <w:bookmarkStart w:id="3" w:name="签发人"/>
      <w:bookmarkEnd w:id="3"/>
    </w:p>
    <w:p w:rsidR="00CE2830" w:rsidRPr="00083992" w:rsidRDefault="00921CD6" w:rsidP="00CE2830">
      <w:pPr>
        <w:spacing w:line="440" w:lineRule="exact"/>
        <w:jc w:val="center"/>
        <w:rPr>
          <w:color w:val="FF000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155575</wp:posOffset>
                </wp:positionV>
                <wp:extent cx="5652135" cy="2540"/>
                <wp:effectExtent l="23495" t="22225" r="20320" b="22860"/>
                <wp:wrapNone/>
                <wp:docPr id="1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2135" cy="2540"/>
                        </a:xfrm>
                        <a:custGeom>
                          <a:avLst/>
                          <a:gdLst>
                            <a:gd name="T0" fmla="*/ 0 w 8449"/>
                            <a:gd name="T1" fmla="*/ 0 h 4"/>
                            <a:gd name="T2" fmla="*/ 8449 w 8449"/>
                            <a:gd name="T3" fmla="*/ 4 h 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449" h="4">
                              <a:moveTo>
                                <a:pt x="0" y="0"/>
                              </a:moveTo>
                              <a:lnTo>
                                <a:pt x="8449" y="4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" o:spid="_x0000_s1026" style="position:absolute;left:0;text-align:left;margin-left:-1.15pt;margin-top:12.25pt;width:445.05pt;height: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449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" path="m,l8449,4e" filled="f" strokecolor="red" strokeweight="3pt">
                <v:path arrowok="t" o:connecttype="custom" o:connectlocs="0,0;5652135,2540" o:connectangles="0,0"/>
              </v:shape>
            </w:pict>
          </mc:Fallback>
        </mc:AlternateContent>
      </w:r>
      <w:r w:rsidR="00CE2830">
        <w:rPr>
          <w:rFonts w:hint="eastAsia"/>
          <w:szCs w:val="32"/>
        </w:rPr>
        <w:t xml:space="preserve">                            </w:t>
      </w:r>
    </w:p>
    <w:p w:rsidR="00CE2830" w:rsidRPr="004B383B" w:rsidRDefault="00CE2830" w:rsidP="001F390A">
      <w:pPr>
        <w:spacing w:line="460" w:lineRule="exact"/>
        <w:rPr>
          <w:rFonts w:hint="eastAsia"/>
          <w:spacing w:val="10"/>
          <w:szCs w:val="32"/>
        </w:rPr>
      </w:pPr>
    </w:p>
    <w:p w:rsidR="00CE2830" w:rsidRPr="004B383B" w:rsidRDefault="00CE2830" w:rsidP="001F390A">
      <w:pPr>
        <w:spacing w:line="460" w:lineRule="exact"/>
        <w:jc w:val="center"/>
        <w:rPr>
          <w:rFonts w:ascii="方正小标宋简体" w:eastAsia="方正小标宋简体" w:hint="eastAsia"/>
          <w:b/>
          <w:spacing w:val="10"/>
          <w:sz w:val="44"/>
          <w:szCs w:val="44"/>
        </w:rPr>
      </w:pPr>
    </w:p>
    <w:p w:rsidR="00CE2830" w:rsidRPr="004B383B" w:rsidRDefault="007A41E1" w:rsidP="004B383B">
      <w:pPr>
        <w:spacing w:line="560" w:lineRule="exact"/>
        <w:jc w:val="center"/>
        <w:rPr>
          <w:rFonts w:ascii="方正小标宋简体" w:eastAsia="方正小标宋简体" w:hint="eastAsia"/>
          <w:spacing w:val="10"/>
          <w:sz w:val="44"/>
          <w:szCs w:val="44"/>
        </w:rPr>
      </w:pPr>
      <w:bookmarkStart w:id="4" w:name="文件标题"/>
      <w:r>
        <w:rPr>
          <w:rFonts w:ascii="方正小标宋简体" w:eastAsia="方正小标宋简体" w:hint="eastAsia"/>
          <w:spacing w:val="10"/>
          <w:sz w:val="44"/>
          <w:szCs w:val="44"/>
        </w:rPr>
        <w:t>关于2017年度东南大学首席教授、青年首席教授评聘工作的通知</w:t>
      </w:r>
      <w:bookmarkEnd w:id="4"/>
    </w:p>
    <w:p w:rsidR="00E62012" w:rsidRPr="004B383B" w:rsidRDefault="00E62012" w:rsidP="004B383B">
      <w:pPr>
        <w:spacing w:line="560" w:lineRule="exact"/>
        <w:jc w:val="center"/>
        <w:rPr>
          <w:rFonts w:ascii="方正小标宋简体" w:eastAsia="方正小标宋简体" w:hint="eastAsia"/>
          <w:b/>
          <w:spacing w:val="10"/>
          <w:sz w:val="44"/>
          <w:szCs w:val="44"/>
        </w:rPr>
      </w:pPr>
    </w:p>
    <w:p w:rsidR="00E62012" w:rsidRPr="00347D73" w:rsidRDefault="007A41E1" w:rsidP="00347D73">
      <w:pPr>
        <w:spacing w:line="540" w:lineRule="exact"/>
        <w:rPr>
          <w:rFonts w:ascii="仿宋_GB2312" w:hint="eastAsia"/>
          <w:szCs w:val="32"/>
        </w:rPr>
      </w:pPr>
      <w:bookmarkStart w:id="5" w:name="主送单位"/>
      <w:r w:rsidRPr="00347D73">
        <w:rPr>
          <w:rFonts w:ascii="仿宋_GB2312" w:hint="eastAsia"/>
          <w:szCs w:val="32"/>
        </w:rPr>
        <w:t>各校区，各院、系、所，各处、室、直属单位，各学术业务单位</w:t>
      </w:r>
      <w:bookmarkEnd w:id="5"/>
      <w:r w:rsidR="00E62012" w:rsidRPr="00347D73">
        <w:rPr>
          <w:rFonts w:ascii="仿宋_GB2312" w:hint="eastAsia"/>
          <w:szCs w:val="32"/>
        </w:rPr>
        <w:t xml:space="preserve">： </w:t>
      </w:r>
    </w:p>
    <w:p w:rsidR="006B675D" w:rsidRPr="00347D73" w:rsidRDefault="006B675D" w:rsidP="00347D73">
      <w:pPr>
        <w:spacing w:line="540" w:lineRule="exact"/>
        <w:ind w:firstLineChars="200" w:firstLine="632"/>
        <w:rPr>
          <w:rFonts w:ascii="仿宋_GB2312" w:hAnsi="宋体" w:hint="eastAsia"/>
          <w:szCs w:val="32"/>
        </w:rPr>
      </w:pPr>
      <w:bookmarkStart w:id="6" w:name="Content"/>
      <w:r w:rsidRPr="00694B75">
        <w:rPr>
          <w:rFonts w:ascii="仿宋_GB2312" w:hAnsi="宋体" w:hint="eastAsia"/>
          <w:szCs w:val="32"/>
        </w:rPr>
        <w:t>按照《东南大学首席教授、青年首席教授聘用办法（试行）》的有关规定，现将</w:t>
      </w:r>
      <w:r w:rsidRPr="00347D73">
        <w:rPr>
          <w:rFonts w:ascii="仿宋_GB2312" w:hAnsi="宋体"/>
          <w:szCs w:val="32"/>
        </w:rPr>
        <w:t>2017年度东南大学</w:t>
      </w:r>
      <w:r w:rsidRPr="00347D73">
        <w:rPr>
          <w:rFonts w:ascii="仿宋_GB2312" w:hAnsi="宋体" w:hint="eastAsia"/>
          <w:szCs w:val="32"/>
        </w:rPr>
        <w:t>首席教授、青年首席教授</w:t>
      </w:r>
      <w:r w:rsidRPr="00347D73">
        <w:rPr>
          <w:rFonts w:ascii="仿宋_GB2312" w:hAnsi="宋体"/>
          <w:szCs w:val="32"/>
        </w:rPr>
        <w:t>申报工作的有关事项通知如下：</w:t>
      </w:r>
    </w:p>
    <w:p w:rsidR="006B675D" w:rsidRPr="00347D73" w:rsidRDefault="006B675D" w:rsidP="00347D73">
      <w:pPr>
        <w:spacing w:line="540" w:lineRule="exact"/>
        <w:ind w:firstLineChars="200" w:firstLine="632"/>
        <w:rPr>
          <w:rFonts w:ascii="黑体" w:eastAsia="黑体" w:hAnsi="黑体"/>
          <w:bCs/>
          <w:szCs w:val="32"/>
        </w:rPr>
      </w:pPr>
      <w:r w:rsidRPr="00347D73">
        <w:rPr>
          <w:rFonts w:ascii="黑体" w:eastAsia="黑体" w:hAnsi="黑体" w:hint="eastAsia"/>
          <w:bCs/>
          <w:szCs w:val="32"/>
        </w:rPr>
        <w:t>一、聘任条件</w:t>
      </w:r>
    </w:p>
    <w:p w:rsidR="006B675D" w:rsidRPr="00347D73" w:rsidRDefault="006B675D" w:rsidP="00347D73">
      <w:pPr>
        <w:spacing w:line="540" w:lineRule="exact"/>
        <w:ind w:firstLineChars="200" w:firstLine="632"/>
        <w:rPr>
          <w:rFonts w:ascii="仿宋_GB2312" w:hAnsi="宋体"/>
          <w:szCs w:val="32"/>
        </w:rPr>
      </w:pPr>
      <w:r w:rsidRPr="00347D73">
        <w:rPr>
          <w:rFonts w:ascii="仿宋_GB2312" w:hAnsi="宋体" w:hint="eastAsia"/>
          <w:szCs w:val="32"/>
        </w:rPr>
        <w:t>申请者必须是从事教学、科研一线工作的具有博士学位和</w:t>
      </w:r>
      <w:r w:rsidRPr="00347D73">
        <w:rPr>
          <w:rFonts w:ascii="仿宋_GB2312" w:hAnsi="宋体"/>
          <w:szCs w:val="32"/>
        </w:rPr>
        <w:t>教师系列</w:t>
      </w:r>
      <w:r w:rsidRPr="00347D73">
        <w:rPr>
          <w:rFonts w:ascii="仿宋_GB2312" w:hAnsi="宋体" w:hint="eastAsia"/>
          <w:szCs w:val="32"/>
        </w:rPr>
        <w:t>正高级专业</w:t>
      </w:r>
      <w:r w:rsidRPr="00347D73">
        <w:rPr>
          <w:rFonts w:ascii="仿宋_GB2312" w:hAnsi="宋体"/>
          <w:szCs w:val="32"/>
        </w:rPr>
        <w:t>技术</w:t>
      </w:r>
      <w:r w:rsidRPr="00347D73">
        <w:rPr>
          <w:rFonts w:ascii="仿宋_GB2312" w:hAnsi="宋体" w:hint="eastAsia"/>
          <w:szCs w:val="32"/>
        </w:rPr>
        <w:t>职务的教师。</w:t>
      </w:r>
      <w:r w:rsidR="005A7B0A" w:rsidRPr="00347D73">
        <w:rPr>
          <w:rFonts w:ascii="仿宋_GB2312" w:hAnsi="宋体" w:hint="eastAsia"/>
          <w:szCs w:val="32"/>
        </w:rPr>
        <w:t>截至2017年1月1日</w:t>
      </w:r>
      <w:r w:rsidR="005A7B0A" w:rsidRPr="00347D73">
        <w:rPr>
          <w:rFonts w:ascii="仿宋_GB2312" w:hAnsi="宋体"/>
          <w:szCs w:val="32"/>
        </w:rPr>
        <w:t>，</w:t>
      </w:r>
      <w:r w:rsidR="005A7B0A" w:rsidRPr="00347D73">
        <w:rPr>
          <w:rFonts w:ascii="仿宋_GB2312" w:hAnsi="宋体" w:hint="eastAsia"/>
          <w:szCs w:val="32"/>
        </w:rPr>
        <w:t>首席</w:t>
      </w:r>
      <w:r w:rsidR="005A7B0A" w:rsidRPr="00347D73">
        <w:rPr>
          <w:rFonts w:ascii="仿宋_GB2312" w:hAnsi="宋体"/>
          <w:szCs w:val="32"/>
        </w:rPr>
        <w:t>教授</w:t>
      </w:r>
      <w:r w:rsidR="005A7B0A" w:rsidRPr="00347D73">
        <w:rPr>
          <w:rFonts w:ascii="仿宋_GB2312" w:hAnsi="宋体" w:hint="eastAsia"/>
          <w:szCs w:val="32"/>
        </w:rPr>
        <w:t>人选</w:t>
      </w:r>
      <w:r w:rsidR="005A7B0A" w:rsidRPr="00347D73">
        <w:rPr>
          <w:rFonts w:ascii="仿宋_GB2312" w:hAnsi="宋体"/>
          <w:szCs w:val="32"/>
        </w:rPr>
        <w:t>年龄不超过</w:t>
      </w:r>
      <w:r w:rsidR="005A7B0A" w:rsidRPr="00347D73">
        <w:rPr>
          <w:rFonts w:ascii="仿宋_GB2312" w:hAnsi="宋体" w:hint="eastAsia"/>
          <w:szCs w:val="32"/>
        </w:rPr>
        <w:t>62周岁</w:t>
      </w:r>
      <w:r w:rsidR="005A7B0A" w:rsidRPr="00347D73">
        <w:rPr>
          <w:rFonts w:ascii="仿宋_GB2312" w:hAnsi="宋体"/>
          <w:szCs w:val="32"/>
        </w:rPr>
        <w:t>（</w:t>
      </w:r>
      <w:r w:rsidR="005A7B0A" w:rsidRPr="00347D73">
        <w:rPr>
          <w:rFonts w:ascii="仿宋_GB2312" w:hAnsi="宋体" w:hint="eastAsia"/>
          <w:szCs w:val="32"/>
        </w:rPr>
        <w:t>1955年1月1日</w:t>
      </w:r>
      <w:r w:rsidR="005A7B0A" w:rsidRPr="00347D73">
        <w:rPr>
          <w:rFonts w:ascii="仿宋_GB2312" w:hAnsi="宋体"/>
          <w:szCs w:val="32"/>
        </w:rPr>
        <w:t>以后出生）</w:t>
      </w:r>
      <w:r w:rsidR="005A7B0A" w:rsidRPr="00347D73">
        <w:rPr>
          <w:rFonts w:ascii="仿宋_GB2312" w:hAnsi="宋体" w:hint="eastAsia"/>
          <w:szCs w:val="32"/>
        </w:rPr>
        <w:t>，青年首席</w:t>
      </w:r>
      <w:r w:rsidR="005A7B0A" w:rsidRPr="00347D73">
        <w:rPr>
          <w:rFonts w:ascii="仿宋_GB2312" w:hAnsi="宋体"/>
          <w:szCs w:val="32"/>
        </w:rPr>
        <w:t>教授</w:t>
      </w:r>
      <w:r w:rsidR="005A7B0A" w:rsidRPr="00347D73">
        <w:rPr>
          <w:rFonts w:ascii="仿宋_GB2312" w:hAnsi="宋体" w:hint="eastAsia"/>
          <w:szCs w:val="32"/>
        </w:rPr>
        <w:t>人选</w:t>
      </w:r>
      <w:r w:rsidR="005A7B0A" w:rsidRPr="00347D73">
        <w:rPr>
          <w:rFonts w:ascii="仿宋_GB2312" w:hAnsi="宋体"/>
          <w:szCs w:val="32"/>
        </w:rPr>
        <w:t>年龄不超过40</w:t>
      </w:r>
      <w:r w:rsidR="005A7B0A" w:rsidRPr="00347D73">
        <w:rPr>
          <w:rFonts w:ascii="仿宋_GB2312" w:hAnsi="宋体" w:hint="eastAsia"/>
          <w:szCs w:val="32"/>
        </w:rPr>
        <w:t>周岁</w:t>
      </w:r>
      <w:r w:rsidR="005A7B0A" w:rsidRPr="00347D73">
        <w:rPr>
          <w:rFonts w:ascii="仿宋_GB2312" w:hAnsi="宋体"/>
          <w:szCs w:val="32"/>
        </w:rPr>
        <w:t>（</w:t>
      </w:r>
      <w:r w:rsidR="005A7B0A" w:rsidRPr="00347D73">
        <w:rPr>
          <w:rFonts w:ascii="仿宋_GB2312" w:hAnsi="宋体" w:hint="eastAsia"/>
          <w:szCs w:val="32"/>
        </w:rPr>
        <w:t>19</w:t>
      </w:r>
      <w:r w:rsidR="005A7B0A" w:rsidRPr="00347D73">
        <w:rPr>
          <w:rFonts w:ascii="仿宋_GB2312" w:hAnsi="宋体"/>
          <w:szCs w:val="32"/>
        </w:rPr>
        <w:t>77</w:t>
      </w:r>
      <w:r w:rsidR="005A7B0A" w:rsidRPr="00347D73">
        <w:rPr>
          <w:rFonts w:ascii="仿宋_GB2312" w:hAnsi="宋体" w:hint="eastAsia"/>
          <w:szCs w:val="32"/>
        </w:rPr>
        <w:t>年1月1日</w:t>
      </w:r>
      <w:r w:rsidR="005A7B0A" w:rsidRPr="00347D73">
        <w:rPr>
          <w:rFonts w:ascii="仿宋_GB2312" w:hAnsi="宋体"/>
          <w:szCs w:val="32"/>
        </w:rPr>
        <w:t>以后出生）</w:t>
      </w:r>
      <w:r w:rsidR="005A7B0A" w:rsidRPr="00347D73">
        <w:rPr>
          <w:rFonts w:ascii="仿宋_GB2312" w:hAnsi="宋体" w:hint="eastAsia"/>
          <w:szCs w:val="32"/>
        </w:rPr>
        <w:t>。</w:t>
      </w:r>
      <w:r w:rsidRPr="00347D73">
        <w:rPr>
          <w:rFonts w:ascii="仿宋_GB2312" w:hAnsi="宋体" w:hint="eastAsia"/>
          <w:szCs w:val="32"/>
        </w:rPr>
        <w:lastRenderedPageBreak/>
        <w:t>校外申请人员人事关系须正式</w:t>
      </w:r>
      <w:r w:rsidRPr="00347D73">
        <w:rPr>
          <w:rFonts w:ascii="仿宋_GB2312" w:hAnsi="宋体"/>
          <w:szCs w:val="32"/>
        </w:rPr>
        <w:t>调入东南大学</w:t>
      </w:r>
      <w:r w:rsidRPr="00347D73">
        <w:rPr>
          <w:rFonts w:ascii="仿宋_GB2312" w:hAnsi="宋体" w:hint="eastAsia"/>
          <w:szCs w:val="32"/>
        </w:rPr>
        <w:t>（外国</w:t>
      </w:r>
      <w:r w:rsidRPr="00347D73">
        <w:rPr>
          <w:rFonts w:ascii="仿宋_GB2312" w:hAnsi="宋体"/>
          <w:szCs w:val="32"/>
        </w:rPr>
        <w:t>国籍或中国香港、澳门和台湾地区人士，聘期内须在东南大学全职全时</w:t>
      </w:r>
      <w:r w:rsidRPr="00347D73">
        <w:rPr>
          <w:rFonts w:ascii="仿宋_GB2312" w:hAnsi="宋体" w:hint="eastAsia"/>
          <w:szCs w:val="32"/>
        </w:rPr>
        <w:t>工作）。</w:t>
      </w:r>
    </w:p>
    <w:p w:rsidR="006B675D" w:rsidRPr="00347D73" w:rsidRDefault="006B675D" w:rsidP="00347D73">
      <w:pPr>
        <w:spacing w:line="540" w:lineRule="exact"/>
        <w:ind w:firstLineChars="200" w:firstLine="632"/>
        <w:rPr>
          <w:rFonts w:ascii="仿宋_GB2312"/>
          <w:szCs w:val="32"/>
        </w:rPr>
      </w:pPr>
      <w:r w:rsidRPr="00347D73">
        <w:rPr>
          <w:rFonts w:hint="eastAsia"/>
          <w:szCs w:val="32"/>
        </w:rPr>
        <w:t>具体要求参见</w:t>
      </w:r>
      <w:r w:rsidRPr="00347D73">
        <w:rPr>
          <w:rFonts w:ascii="仿宋_GB2312" w:hAnsi="宋体" w:hint="eastAsia"/>
          <w:szCs w:val="32"/>
        </w:rPr>
        <w:t>《东南大学首席教授、青年首席教授聘用办法（试行）》</w:t>
      </w:r>
      <w:r w:rsidRPr="00347D73">
        <w:rPr>
          <w:rFonts w:ascii="仿宋_GB2312" w:hint="eastAsia"/>
          <w:szCs w:val="32"/>
        </w:rPr>
        <w:t>。</w:t>
      </w:r>
    </w:p>
    <w:p w:rsidR="006B675D" w:rsidRPr="00347D73" w:rsidRDefault="006B675D" w:rsidP="00347D73">
      <w:pPr>
        <w:spacing w:line="540" w:lineRule="exact"/>
        <w:ind w:firstLineChars="200" w:firstLine="632"/>
        <w:rPr>
          <w:rFonts w:ascii="黑体" w:eastAsia="黑体" w:hAnsi="黑体"/>
          <w:bCs/>
          <w:szCs w:val="32"/>
        </w:rPr>
      </w:pPr>
      <w:r w:rsidRPr="00347D73">
        <w:rPr>
          <w:rFonts w:ascii="黑体" w:eastAsia="黑体" w:hAnsi="黑体" w:hint="eastAsia"/>
          <w:bCs/>
          <w:szCs w:val="32"/>
        </w:rPr>
        <w:t>二、时间安排</w:t>
      </w:r>
    </w:p>
    <w:p w:rsidR="006B675D" w:rsidRPr="00347D73" w:rsidRDefault="006B675D" w:rsidP="00347D73">
      <w:pPr>
        <w:spacing w:line="540" w:lineRule="exact"/>
        <w:ind w:firstLineChars="250" w:firstLine="790"/>
        <w:rPr>
          <w:rFonts w:ascii="仿宋_GB2312"/>
          <w:szCs w:val="32"/>
        </w:rPr>
      </w:pPr>
      <w:r w:rsidRPr="00347D73">
        <w:rPr>
          <w:rFonts w:ascii="仿宋_GB2312" w:hint="eastAsia"/>
          <w:szCs w:val="32"/>
        </w:rPr>
        <w:t>请各单位于2</w:t>
      </w:r>
      <w:r w:rsidRPr="00347D73">
        <w:rPr>
          <w:rFonts w:ascii="仿宋_GB2312"/>
          <w:szCs w:val="32"/>
        </w:rPr>
        <w:t>017</w:t>
      </w:r>
      <w:r w:rsidRPr="00347D73">
        <w:rPr>
          <w:rFonts w:ascii="仿宋_GB2312" w:hint="eastAsia"/>
          <w:szCs w:val="32"/>
        </w:rPr>
        <w:t>年</w:t>
      </w:r>
      <w:r w:rsidRPr="00347D73">
        <w:rPr>
          <w:rFonts w:ascii="仿宋_GB2312"/>
          <w:szCs w:val="32"/>
        </w:rPr>
        <w:t>4</w:t>
      </w:r>
      <w:r w:rsidRPr="00347D73">
        <w:rPr>
          <w:rFonts w:ascii="仿宋_GB2312" w:hint="eastAsia"/>
          <w:szCs w:val="32"/>
        </w:rPr>
        <w:t>月</w:t>
      </w:r>
      <w:r w:rsidRPr="00347D73">
        <w:rPr>
          <w:rFonts w:ascii="仿宋_GB2312"/>
          <w:szCs w:val="32"/>
        </w:rPr>
        <w:t>28</w:t>
      </w:r>
      <w:r w:rsidRPr="00347D73">
        <w:rPr>
          <w:rFonts w:ascii="仿宋_GB2312" w:hint="eastAsia"/>
          <w:szCs w:val="32"/>
        </w:rPr>
        <w:t>日前将申请者材料报送人事处人才工作办公室（五四楼215室），各单位对申报材料的真实性负责审核。学校将组织专家评审，申报材料供专家评审时使用。</w:t>
      </w:r>
    </w:p>
    <w:p w:rsidR="006B675D" w:rsidRPr="00347D73" w:rsidRDefault="006B675D" w:rsidP="00347D73">
      <w:pPr>
        <w:spacing w:line="540" w:lineRule="exact"/>
        <w:ind w:firstLineChars="200" w:firstLine="632"/>
        <w:rPr>
          <w:rFonts w:ascii="黑体" w:eastAsia="黑体" w:hAnsi="黑体" w:hint="eastAsia"/>
          <w:bCs/>
          <w:szCs w:val="32"/>
        </w:rPr>
      </w:pPr>
      <w:r w:rsidRPr="00347D73">
        <w:rPr>
          <w:rFonts w:ascii="黑体" w:eastAsia="黑体" w:hAnsi="黑体" w:hint="eastAsia"/>
          <w:bCs/>
          <w:szCs w:val="32"/>
        </w:rPr>
        <w:t>三、材料及要求</w:t>
      </w:r>
    </w:p>
    <w:p w:rsidR="006B675D" w:rsidRPr="00347D73" w:rsidRDefault="006B675D" w:rsidP="00347D73">
      <w:pPr>
        <w:spacing w:line="540" w:lineRule="exact"/>
        <w:ind w:firstLineChars="200" w:firstLine="632"/>
        <w:rPr>
          <w:rFonts w:ascii="楷体_GB2312" w:eastAsia="楷体_GB2312" w:hAnsi="黑体" w:hint="eastAsia"/>
          <w:bCs/>
          <w:szCs w:val="32"/>
        </w:rPr>
      </w:pPr>
      <w:r w:rsidRPr="00347D73">
        <w:rPr>
          <w:rFonts w:ascii="楷体_GB2312" w:eastAsia="楷体_GB2312" w:hAnsi="黑体" w:hint="eastAsia"/>
          <w:bCs/>
          <w:szCs w:val="32"/>
        </w:rPr>
        <w:t>（一）纸质材料</w:t>
      </w:r>
    </w:p>
    <w:p w:rsidR="006B675D" w:rsidRPr="00347D73" w:rsidRDefault="006B675D" w:rsidP="00347D73">
      <w:pPr>
        <w:spacing w:line="540" w:lineRule="exact"/>
        <w:ind w:firstLineChars="200" w:firstLine="632"/>
        <w:rPr>
          <w:rFonts w:ascii="仿宋_GB2312"/>
          <w:szCs w:val="32"/>
        </w:rPr>
      </w:pPr>
      <w:r w:rsidRPr="00347D73">
        <w:rPr>
          <w:rFonts w:ascii="仿宋_GB2312" w:hint="eastAsia"/>
          <w:szCs w:val="32"/>
        </w:rPr>
        <w:t>1.候选人推荐表一式六份，</w:t>
      </w:r>
      <w:r w:rsidRPr="00347D73">
        <w:rPr>
          <w:rFonts w:ascii="仿宋_GB2312"/>
          <w:szCs w:val="32"/>
        </w:rPr>
        <w:t>双面打印</w:t>
      </w:r>
      <w:r w:rsidRPr="00347D73">
        <w:rPr>
          <w:rFonts w:ascii="仿宋_GB2312" w:hint="eastAsia"/>
          <w:szCs w:val="32"/>
        </w:rPr>
        <w:t>。</w:t>
      </w:r>
    </w:p>
    <w:p w:rsidR="006B675D" w:rsidRPr="00347D73" w:rsidRDefault="006B675D" w:rsidP="00347D73">
      <w:pPr>
        <w:spacing w:line="540" w:lineRule="exact"/>
        <w:ind w:firstLineChars="200" w:firstLine="632"/>
        <w:rPr>
          <w:rFonts w:ascii="仿宋_GB2312"/>
          <w:szCs w:val="32"/>
        </w:rPr>
      </w:pPr>
      <w:r w:rsidRPr="00347D73">
        <w:rPr>
          <w:rFonts w:ascii="仿宋_GB2312"/>
          <w:szCs w:val="32"/>
        </w:rPr>
        <w:t>2.</w:t>
      </w:r>
      <w:r w:rsidRPr="00347D73">
        <w:rPr>
          <w:rFonts w:ascii="仿宋_GB2312" w:hint="eastAsia"/>
          <w:szCs w:val="32"/>
        </w:rPr>
        <w:t>候选人附件材料一份</w:t>
      </w:r>
      <w:r w:rsidRPr="00347D73">
        <w:rPr>
          <w:rFonts w:ascii="仿宋_GB2312"/>
          <w:szCs w:val="32"/>
        </w:rPr>
        <w:t>，</w:t>
      </w:r>
      <w:r w:rsidRPr="00347D73">
        <w:rPr>
          <w:rFonts w:ascii="仿宋_GB2312" w:hint="eastAsia"/>
          <w:szCs w:val="32"/>
        </w:rPr>
        <w:t>双面</w:t>
      </w:r>
      <w:r w:rsidRPr="00347D73">
        <w:rPr>
          <w:rFonts w:ascii="仿宋_GB2312"/>
          <w:szCs w:val="32"/>
        </w:rPr>
        <w:t>打印，单独装订，包括：</w:t>
      </w:r>
    </w:p>
    <w:p w:rsidR="006B675D" w:rsidRPr="00347D73" w:rsidRDefault="006B675D" w:rsidP="00347D73">
      <w:pPr>
        <w:spacing w:line="540" w:lineRule="exact"/>
        <w:ind w:firstLineChars="200" w:firstLine="632"/>
        <w:rPr>
          <w:rFonts w:ascii="仿宋_GB2312" w:hint="eastAsia"/>
          <w:szCs w:val="32"/>
        </w:rPr>
      </w:pPr>
      <w:r w:rsidRPr="00347D73">
        <w:rPr>
          <w:rFonts w:ascii="仿宋_GB2312" w:hint="eastAsia"/>
          <w:szCs w:val="32"/>
        </w:rPr>
        <w:t>（1）附件材料目录（须标注页码）；</w:t>
      </w:r>
    </w:p>
    <w:p w:rsidR="006B675D" w:rsidRPr="00347D73" w:rsidRDefault="006B675D" w:rsidP="00347D73">
      <w:pPr>
        <w:spacing w:line="540" w:lineRule="exact"/>
        <w:ind w:firstLineChars="200" w:firstLine="632"/>
        <w:rPr>
          <w:rFonts w:ascii="仿宋_GB2312" w:hint="eastAsia"/>
          <w:szCs w:val="32"/>
        </w:rPr>
      </w:pPr>
      <w:r w:rsidRPr="00347D73">
        <w:rPr>
          <w:rFonts w:ascii="仿宋_GB2312" w:hint="eastAsia"/>
          <w:szCs w:val="32"/>
        </w:rPr>
        <w:t>（2）推荐表中列举的所有科研项目、获奖情况的证明复印件；</w:t>
      </w:r>
    </w:p>
    <w:p w:rsidR="006B675D" w:rsidRPr="00347D73" w:rsidRDefault="006B675D" w:rsidP="00347D73">
      <w:pPr>
        <w:spacing w:line="540" w:lineRule="exact"/>
        <w:ind w:firstLineChars="200" w:firstLine="632"/>
        <w:rPr>
          <w:rFonts w:ascii="仿宋_GB2312" w:hint="eastAsia"/>
          <w:szCs w:val="32"/>
        </w:rPr>
      </w:pPr>
      <w:r w:rsidRPr="00347D73">
        <w:rPr>
          <w:rFonts w:ascii="仿宋_GB2312" w:hint="eastAsia"/>
          <w:szCs w:val="32"/>
        </w:rPr>
        <w:t>（3）推荐表中列举的SCI、EI、SSCI、CSSCI收录以及论文他引情况的证明（原件，须经有关检索机构盖章）；</w:t>
      </w:r>
    </w:p>
    <w:p w:rsidR="006B675D" w:rsidRPr="00347D73" w:rsidRDefault="006B675D" w:rsidP="00347D73">
      <w:pPr>
        <w:spacing w:line="540" w:lineRule="exact"/>
        <w:ind w:firstLineChars="200" w:firstLine="632"/>
        <w:rPr>
          <w:rFonts w:ascii="仿宋_GB2312" w:hint="eastAsia"/>
          <w:szCs w:val="32"/>
        </w:rPr>
      </w:pPr>
      <w:r w:rsidRPr="00347D73">
        <w:rPr>
          <w:rFonts w:ascii="仿宋_GB2312" w:hint="eastAsia"/>
          <w:szCs w:val="32"/>
        </w:rPr>
        <w:t>（4）在国外任职或在国内担任重要职务的任职证明；</w:t>
      </w:r>
    </w:p>
    <w:p w:rsidR="006B675D" w:rsidRPr="00347D73" w:rsidRDefault="006B675D" w:rsidP="00347D73">
      <w:pPr>
        <w:spacing w:line="540" w:lineRule="exact"/>
        <w:ind w:firstLineChars="200" w:firstLine="632"/>
        <w:rPr>
          <w:rFonts w:ascii="仿宋_GB2312" w:hint="eastAsia"/>
          <w:szCs w:val="32"/>
        </w:rPr>
      </w:pPr>
      <w:r w:rsidRPr="00347D73">
        <w:rPr>
          <w:rFonts w:ascii="仿宋_GB2312" w:hint="eastAsia"/>
          <w:szCs w:val="32"/>
        </w:rPr>
        <w:t>（5）在国际学术会议上担任职务的证明以及作大会报告、特邀报告的邀请信或通知（复印件）；</w:t>
      </w:r>
    </w:p>
    <w:p w:rsidR="006B675D" w:rsidRPr="00347D73" w:rsidRDefault="006B675D" w:rsidP="00347D73">
      <w:pPr>
        <w:spacing w:line="540" w:lineRule="exact"/>
        <w:ind w:firstLineChars="200" w:firstLine="632"/>
        <w:rPr>
          <w:rFonts w:ascii="仿宋_GB2312"/>
          <w:szCs w:val="32"/>
        </w:rPr>
      </w:pPr>
      <w:r w:rsidRPr="00347D73">
        <w:rPr>
          <w:rFonts w:ascii="仿宋_GB2312" w:hint="eastAsia"/>
          <w:szCs w:val="32"/>
        </w:rPr>
        <w:t>（6）如申报材料中引用了本领域专家肯定性评价，需附相关证明材料。</w:t>
      </w:r>
    </w:p>
    <w:p w:rsidR="006B675D" w:rsidRPr="00347D73" w:rsidRDefault="006B675D" w:rsidP="00347D73">
      <w:pPr>
        <w:spacing w:line="540" w:lineRule="exact"/>
        <w:ind w:firstLineChars="200" w:firstLine="632"/>
        <w:rPr>
          <w:rFonts w:ascii="仿宋_GB2312" w:hint="eastAsia"/>
          <w:szCs w:val="32"/>
        </w:rPr>
      </w:pPr>
      <w:r w:rsidRPr="00347D73">
        <w:rPr>
          <w:rFonts w:ascii="仿宋_GB2312" w:hint="eastAsia"/>
          <w:szCs w:val="32"/>
        </w:rPr>
        <w:t>以上材料统一装</w:t>
      </w:r>
      <w:r w:rsidRPr="00347D73">
        <w:rPr>
          <w:rFonts w:ascii="仿宋_GB2312"/>
          <w:szCs w:val="32"/>
        </w:rPr>
        <w:t>袋，</w:t>
      </w:r>
      <w:r w:rsidRPr="00347D73">
        <w:rPr>
          <w:rFonts w:ascii="仿宋_GB2312" w:hint="eastAsia"/>
          <w:szCs w:val="32"/>
        </w:rPr>
        <w:t>粘贴</w:t>
      </w:r>
      <w:r w:rsidRPr="00347D73">
        <w:rPr>
          <w:rFonts w:ascii="仿宋_GB2312"/>
          <w:szCs w:val="32"/>
        </w:rPr>
        <w:t>封面</w:t>
      </w:r>
      <w:r w:rsidRPr="00347D73">
        <w:rPr>
          <w:rFonts w:ascii="仿宋_GB2312" w:hint="eastAsia"/>
          <w:szCs w:val="32"/>
        </w:rPr>
        <w:t>、</w:t>
      </w:r>
      <w:r w:rsidRPr="00347D73">
        <w:rPr>
          <w:rFonts w:ascii="仿宋_GB2312"/>
          <w:szCs w:val="32"/>
        </w:rPr>
        <w:t>封底。</w:t>
      </w:r>
    </w:p>
    <w:p w:rsidR="006B675D" w:rsidRPr="00347D73" w:rsidRDefault="006B675D" w:rsidP="00347D73">
      <w:pPr>
        <w:spacing w:line="540" w:lineRule="exact"/>
        <w:ind w:firstLineChars="200" w:firstLine="632"/>
        <w:rPr>
          <w:rFonts w:ascii="仿宋_GB2312" w:hint="eastAsia"/>
          <w:szCs w:val="32"/>
        </w:rPr>
      </w:pPr>
      <w:r w:rsidRPr="00347D73">
        <w:rPr>
          <w:rFonts w:ascii="仿宋_GB2312" w:hint="eastAsia"/>
          <w:szCs w:val="32"/>
        </w:rPr>
        <w:lastRenderedPageBreak/>
        <w:t>3.候选人须</w:t>
      </w:r>
      <w:r w:rsidRPr="00347D73">
        <w:rPr>
          <w:rFonts w:ascii="仿宋_GB2312"/>
          <w:szCs w:val="32"/>
        </w:rPr>
        <w:t>提供</w:t>
      </w:r>
      <w:r w:rsidR="001169F9" w:rsidRPr="00347D73">
        <w:rPr>
          <w:rFonts w:ascii="仿宋_GB2312" w:hint="eastAsia"/>
          <w:szCs w:val="32"/>
        </w:rPr>
        <w:t>近三年</w:t>
      </w:r>
      <w:r w:rsidRPr="00347D73">
        <w:rPr>
          <w:rFonts w:ascii="仿宋_GB2312" w:hint="eastAsia"/>
          <w:szCs w:val="32"/>
        </w:rPr>
        <w:t>最具</w:t>
      </w:r>
      <w:r w:rsidRPr="00347D73">
        <w:rPr>
          <w:rFonts w:ascii="仿宋_GB2312"/>
          <w:szCs w:val="32"/>
        </w:rPr>
        <w:t>代表性成果材料</w:t>
      </w:r>
      <w:r w:rsidRPr="00347D73">
        <w:rPr>
          <w:rFonts w:ascii="仿宋_GB2312" w:hint="eastAsia"/>
          <w:szCs w:val="32"/>
        </w:rPr>
        <w:t>五套</w:t>
      </w:r>
      <w:r w:rsidRPr="00347D73">
        <w:rPr>
          <w:rFonts w:ascii="仿宋_GB2312"/>
          <w:szCs w:val="32"/>
        </w:rPr>
        <w:t>，</w:t>
      </w:r>
      <w:r w:rsidRPr="00347D73">
        <w:rPr>
          <w:rFonts w:ascii="仿宋_GB2312" w:hint="eastAsia"/>
          <w:szCs w:val="32"/>
        </w:rPr>
        <w:t>供同行专家评审，每套代表性成果材料包括学术专著原件和最具代表性论文原件（或复印件）3部</w:t>
      </w:r>
      <w:r w:rsidRPr="00347D73">
        <w:rPr>
          <w:rFonts w:ascii="仿宋_GB2312"/>
          <w:szCs w:val="32"/>
        </w:rPr>
        <w:t>（</w:t>
      </w:r>
      <w:r w:rsidRPr="00347D73">
        <w:rPr>
          <w:rFonts w:ascii="仿宋_GB2312" w:hint="eastAsia"/>
          <w:szCs w:val="32"/>
        </w:rPr>
        <w:t>篇</w:t>
      </w:r>
      <w:r w:rsidRPr="00347D73">
        <w:rPr>
          <w:rFonts w:ascii="仿宋_GB2312"/>
          <w:szCs w:val="32"/>
        </w:rPr>
        <w:t>）</w:t>
      </w:r>
      <w:r w:rsidRPr="00347D73">
        <w:rPr>
          <w:rFonts w:ascii="仿宋_GB2312" w:hint="eastAsia"/>
          <w:szCs w:val="32"/>
        </w:rPr>
        <w:t>，复印件包括期刊封面、目录及论文全文。</w:t>
      </w:r>
      <w:r w:rsidRPr="00347D73">
        <w:rPr>
          <w:rFonts w:ascii="仿宋_GB2312"/>
          <w:szCs w:val="32"/>
        </w:rPr>
        <w:t>分别装袋，</w:t>
      </w:r>
      <w:r w:rsidRPr="00347D73">
        <w:rPr>
          <w:rFonts w:ascii="仿宋_GB2312" w:hint="eastAsia"/>
          <w:szCs w:val="32"/>
        </w:rPr>
        <w:t>粘贴</w:t>
      </w:r>
      <w:r w:rsidRPr="00347D73">
        <w:rPr>
          <w:rFonts w:ascii="仿宋_GB2312"/>
          <w:szCs w:val="32"/>
        </w:rPr>
        <w:t>封面</w:t>
      </w:r>
      <w:r w:rsidRPr="00347D73">
        <w:rPr>
          <w:rFonts w:ascii="仿宋_GB2312" w:hint="eastAsia"/>
          <w:szCs w:val="32"/>
        </w:rPr>
        <w:t>。</w:t>
      </w:r>
    </w:p>
    <w:p w:rsidR="006B675D" w:rsidRPr="00347D73" w:rsidRDefault="006B675D" w:rsidP="00347D73">
      <w:pPr>
        <w:spacing w:line="540" w:lineRule="exact"/>
        <w:ind w:firstLineChars="200" w:firstLine="632"/>
        <w:rPr>
          <w:rFonts w:ascii="楷体_GB2312" w:eastAsia="楷体_GB2312" w:hAnsi="黑体" w:hint="eastAsia"/>
          <w:bCs/>
          <w:szCs w:val="32"/>
        </w:rPr>
      </w:pPr>
      <w:r w:rsidRPr="00347D73">
        <w:rPr>
          <w:rFonts w:ascii="楷体_GB2312" w:eastAsia="楷体_GB2312" w:hAnsi="黑体" w:hint="eastAsia"/>
          <w:bCs/>
          <w:szCs w:val="32"/>
        </w:rPr>
        <w:t>（二）电子材料</w:t>
      </w:r>
    </w:p>
    <w:p w:rsidR="006B675D" w:rsidRPr="00347D73" w:rsidRDefault="006B675D" w:rsidP="00347D73">
      <w:pPr>
        <w:spacing w:line="540" w:lineRule="exact"/>
        <w:ind w:firstLineChars="200" w:firstLine="632"/>
        <w:rPr>
          <w:rFonts w:ascii="仿宋_GB2312" w:hint="eastAsia"/>
          <w:szCs w:val="32"/>
        </w:rPr>
      </w:pPr>
      <w:r w:rsidRPr="00347D73">
        <w:rPr>
          <w:rFonts w:ascii="仿宋_GB2312" w:hint="eastAsia"/>
          <w:szCs w:val="32"/>
        </w:rPr>
        <w:t>1.候选人</w:t>
      </w:r>
      <w:r w:rsidRPr="00347D73">
        <w:rPr>
          <w:rFonts w:ascii="仿宋_GB2312"/>
          <w:szCs w:val="32"/>
        </w:rPr>
        <w:t>推荐表电子版</w:t>
      </w:r>
      <w:r w:rsidRPr="00347D73">
        <w:rPr>
          <w:rFonts w:ascii="仿宋_GB2312" w:hint="eastAsia"/>
          <w:szCs w:val="32"/>
        </w:rPr>
        <w:t>；</w:t>
      </w:r>
    </w:p>
    <w:p w:rsidR="006B675D" w:rsidRPr="00347D73" w:rsidRDefault="006B675D" w:rsidP="00347D73">
      <w:pPr>
        <w:spacing w:line="540" w:lineRule="exact"/>
        <w:ind w:firstLineChars="200" w:firstLine="632"/>
        <w:rPr>
          <w:rFonts w:ascii="仿宋_GB2312"/>
          <w:szCs w:val="32"/>
        </w:rPr>
      </w:pPr>
      <w:r w:rsidRPr="00347D73">
        <w:rPr>
          <w:rFonts w:ascii="仿宋_GB2312" w:hint="eastAsia"/>
          <w:szCs w:val="32"/>
        </w:rPr>
        <w:t>2.候选人</w:t>
      </w:r>
      <w:r w:rsidRPr="00347D73">
        <w:rPr>
          <w:rFonts w:ascii="仿宋_GB2312"/>
          <w:szCs w:val="32"/>
        </w:rPr>
        <w:t>附件材料电子版（</w:t>
      </w:r>
      <w:r w:rsidRPr="00347D73">
        <w:rPr>
          <w:rFonts w:ascii="仿宋_GB2312" w:hint="eastAsia"/>
          <w:szCs w:val="32"/>
        </w:rPr>
        <w:t>pdf</w:t>
      </w:r>
      <w:r w:rsidRPr="00347D73">
        <w:rPr>
          <w:rFonts w:ascii="仿宋_GB2312"/>
          <w:szCs w:val="32"/>
        </w:rPr>
        <w:t>格式）</w:t>
      </w:r>
      <w:r w:rsidRPr="00347D73">
        <w:rPr>
          <w:rFonts w:ascii="仿宋_GB2312" w:hint="eastAsia"/>
          <w:szCs w:val="32"/>
        </w:rPr>
        <w:t>；</w:t>
      </w:r>
    </w:p>
    <w:p w:rsidR="006B675D" w:rsidRPr="00347D73" w:rsidRDefault="006B675D" w:rsidP="00347D73">
      <w:pPr>
        <w:spacing w:line="540" w:lineRule="exact"/>
        <w:ind w:firstLineChars="200" w:firstLine="632"/>
        <w:rPr>
          <w:rFonts w:ascii="仿宋_GB2312" w:hint="eastAsia"/>
          <w:szCs w:val="32"/>
        </w:rPr>
      </w:pPr>
      <w:r w:rsidRPr="00347D73">
        <w:rPr>
          <w:rFonts w:ascii="仿宋_GB2312" w:hint="eastAsia"/>
          <w:szCs w:val="32"/>
        </w:rPr>
        <w:t>3.候选人</w:t>
      </w:r>
      <w:r w:rsidRPr="00347D73">
        <w:rPr>
          <w:rFonts w:ascii="仿宋_GB2312"/>
          <w:szCs w:val="32"/>
        </w:rPr>
        <w:t>成果材料目录</w:t>
      </w:r>
      <w:r w:rsidRPr="00347D73">
        <w:rPr>
          <w:rFonts w:ascii="仿宋_GB2312" w:hint="eastAsia"/>
          <w:szCs w:val="32"/>
        </w:rPr>
        <w:t>；</w:t>
      </w:r>
    </w:p>
    <w:p w:rsidR="006B675D" w:rsidRPr="00347D73" w:rsidRDefault="006B675D" w:rsidP="00347D73">
      <w:pPr>
        <w:spacing w:line="540" w:lineRule="exact"/>
        <w:ind w:firstLineChars="200" w:firstLine="632"/>
        <w:rPr>
          <w:rFonts w:ascii="仿宋_GB2312"/>
          <w:szCs w:val="32"/>
        </w:rPr>
      </w:pPr>
      <w:r w:rsidRPr="00347D73">
        <w:rPr>
          <w:rFonts w:ascii="仿宋_GB2312"/>
          <w:szCs w:val="32"/>
        </w:rPr>
        <w:t>4</w:t>
      </w:r>
      <w:r w:rsidRPr="00347D73">
        <w:rPr>
          <w:rFonts w:ascii="仿宋_GB2312" w:hint="eastAsia"/>
          <w:szCs w:val="32"/>
        </w:rPr>
        <w:t>.候选人</w:t>
      </w:r>
      <w:r w:rsidRPr="00347D73">
        <w:rPr>
          <w:rFonts w:ascii="仿宋_GB2312"/>
          <w:szCs w:val="32"/>
        </w:rPr>
        <w:t>申报汇总表。</w:t>
      </w:r>
    </w:p>
    <w:p w:rsidR="006B675D" w:rsidRPr="00347D73" w:rsidRDefault="006B675D" w:rsidP="00347D73">
      <w:pPr>
        <w:spacing w:line="540" w:lineRule="exact"/>
        <w:ind w:firstLineChars="200" w:firstLine="632"/>
        <w:rPr>
          <w:rFonts w:ascii="仿宋_GB2312" w:hint="eastAsia"/>
          <w:szCs w:val="32"/>
        </w:rPr>
      </w:pPr>
      <w:r w:rsidRPr="00347D73">
        <w:rPr>
          <w:rFonts w:ascii="仿宋_GB2312" w:hint="eastAsia"/>
          <w:szCs w:val="32"/>
        </w:rPr>
        <w:t>所有</w:t>
      </w:r>
      <w:r w:rsidRPr="00347D73">
        <w:rPr>
          <w:rFonts w:ascii="仿宋_GB2312"/>
          <w:szCs w:val="32"/>
        </w:rPr>
        <w:t>材料请在</w:t>
      </w:r>
      <w:r w:rsidRPr="00347D73">
        <w:rPr>
          <w:rFonts w:ascii="仿宋_GB2312" w:hint="eastAsia"/>
          <w:szCs w:val="32"/>
        </w:rPr>
        <w:t>东南大学</w:t>
      </w:r>
      <w:r w:rsidRPr="00347D73">
        <w:rPr>
          <w:rFonts w:ascii="仿宋_GB2312"/>
          <w:szCs w:val="32"/>
        </w:rPr>
        <w:t>人事处网页人才工程栏目下载。</w:t>
      </w:r>
    </w:p>
    <w:p w:rsidR="006B675D" w:rsidRPr="00347D73" w:rsidRDefault="006B675D" w:rsidP="00347D73">
      <w:pPr>
        <w:spacing w:line="540" w:lineRule="exact"/>
        <w:ind w:firstLineChars="200" w:firstLine="632"/>
        <w:rPr>
          <w:rFonts w:ascii="黑体" w:eastAsia="黑体" w:hAnsi="黑体"/>
          <w:bCs/>
          <w:szCs w:val="32"/>
        </w:rPr>
      </w:pPr>
      <w:r w:rsidRPr="00347D73">
        <w:rPr>
          <w:rFonts w:ascii="黑体" w:eastAsia="黑体" w:hAnsi="黑体" w:hint="eastAsia"/>
          <w:bCs/>
          <w:szCs w:val="32"/>
        </w:rPr>
        <w:t>四、联系方式</w:t>
      </w:r>
    </w:p>
    <w:p w:rsidR="006B675D" w:rsidRPr="00347D73" w:rsidRDefault="006B675D" w:rsidP="00347D73">
      <w:pPr>
        <w:spacing w:line="540" w:lineRule="exact"/>
        <w:ind w:firstLineChars="200" w:firstLine="632"/>
        <w:rPr>
          <w:rFonts w:ascii="仿宋_GB2312" w:hint="eastAsia"/>
          <w:szCs w:val="32"/>
        </w:rPr>
      </w:pPr>
      <w:r w:rsidRPr="00347D73">
        <w:rPr>
          <w:rFonts w:ascii="仿宋_GB2312" w:hint="eastAsia"/>
          <w:szCs w:val="32"/>
        </w:rPr>
        <w:t>联系人：刘莉莉、尹志胜、</w:t>
      </w:r>
      <w:r w:rsidRPr="00347D73">
        <w:rPr>
          <w:rFonts w:ascii="仿宋_GB2312"/>
          <w:szCs w:val="32"/>
        </w:rPr>
        <w:t>施亮</w:t>
      </w:r>
    </w:p>
    <w:p w:rsidR="006B675D" w:rsidRPr="00347D73" w:rsidRDefault="006B675D" w:rsidP="00347D73">
      <w:pPr>
        <w:spacing w:line="540" w:lineRule="exact"/>
        <w:ind w:firstLineChars="200" w:firstLine="632"/>
        <w:rPr>
          <w:rFonts w:ascii="仿宋_GB2312" w:hint="eastAsia"/>
          <w:szCs w:val="32"/>
        </w:rPr>
      </w:pPr>
      <w:r w:rsidRPr="00347D73">
        <w:rPr>
          <w:rFonts w:ascii="仿宋_GB2312" w:hint="eastAsia"/>
          <w:szCs w:val="32"/>
        </w:rPr>
        <w:t>联系电话:025-83793301，025-52090253</w:t>
      </w:r>
      <w:r w:rsidRPr="00347D73">
        <w:rPr>
          <w:rFonts w:ascii="仿宋_GB2312"/>
          <w:szCs w:val="32"/>
        </w:rPr>
        <w:t xml:space="preserve"> </w:t>
      </w:r>
    </w:p>
    <w:p w:rsidR="006B675D" w:rsidRPr="00347D73" w:rsidRDefault="006B675D" w:rsidP="00347D73">
      <w:pPr>
        <w:spacing w:line="540" w:lineRule="exact"/>
        <w:ind w:firstLineChars="200" w:firstLine="632"/>
        <w:rPr>
          <w:rFonts w:ascii="仿宋_GB2312"/>
          <w:szCs w:val="32"/>
        </w:rPr>
      </w:pPr>
      <w:r w:rsidRPr="00347D73">
        <w:rPr>
          <w:rFonts w:ascii="仿宋_GB2312" w:hint="eastAsia"/>
          <w:szCs w:val="32"/>
        </w:rPr>
        <w:t>传真：</w:t>
      </w:r>
      <w:r w:rsidRPr="00347D73">
        <w:rPr>
          <w:rFonts w:ascii="仿宋_GB2312"/>
          <w:szCs w:val="32"/>
        </w:rPr>
        <w:t>0</w:t>
      </w:r>
      <w:r w:rsidRPr="00347D73">
        <w:rPr>
          <w:rFonts w:ascii="仿宋_GB2312" w:hint="eastAsia"/>
          <w:szCs w:val="32"/>
        </w:rPr>
        <w:t>25-83793301</w:t>
      </w:r>
    </w:p>
    <w:p w:rsidR="006B675D" w:rsidRPr="00347D73" w:rsidRDefault="006B675D" w:rsidP="00347D73">
      <w:pPr>
        <w:spacing w:line="540" w:lineRule="exact"/>
        <w:ind w:firstLineChars="200" w:firstLine="632"/>
        <w:rPr>
          <w:rFonts w:ascii="仿宋_GB2312" w:hint="eastAsia"/>
          <w:szCs w:val="32"/>
        </w:rPr>
      </w:pPr>
      <w:r w:rsidRPr="00347D73">
        <w:rPr>
          <w:rFonts w:ascii="仿宋_GB2312" w:hint="eastAsia"/>
          <w:szCs w:val="32"/>
        </w:rPr>
        <w:t>E-mail：</w:t>
      </w:r>
      <w:r w:rsidRPr="00347D73">
        <w:rPr>
          <w:rFonts w:ascii="仿宋_GB2312"/>
          <w:szCs w:val="32"/>
        </w:rPr>
        <w:t xml:space="preserve">rcb@pub.seu.edu.cn  </w:t>
      </w:r>
    </w:p>
    <w:p w:rsidR="006B675D" w:rsidRPr="00347D73" w:rsidRDefault="006B675D" w:rsidP="00347D73">
      <w:pPr>
        <w:spacing w:line="540" w:lineRule="exact"/>
        <w:ind w:firstLineChars="200" w:firstLine="632"/>
        <w:rPr>
          <w:rFonts w:hint="eastAsia"/>
          <w:szCs w:val="32"/>
        </w:rPr>
      </w:pPr>
      <w:r w:rsidRPr="00347D73">
        <w:rPr>
          <w:rFonts w:ascii="仿宋_GB2312" w:hint="eastAsia"/>
          <w:szCs w:val="32"/>
        </w:rPr>
        <w:t>地址: 南京四牌楼2号东南大学人事处    邮编: 210096</w:t>
      </w:r>
    </w:p>
    <w:bookmarkEnd w:id="6"/>
    <w:p w:rsidR="004B383B" w:rsidRPr="00347D73" w:rsidRDefault="004B383B" w:rsidP="00347D73">
      <w:pPr>
        <w:spacing w:line="540" w:lineRule="exact"/>
        <w:rPr>
          <w:rFonts w:hint="eastAsia"/>
          <w:szCs w:val="32"/>
        </w:rPr>
      </w:pPr>
    </w:p>
    <w:p w:rsidR="00745299" w:rsidRDefault="00F63D2C" w:rsidP="00F753C2">
      <w:pPr>
        <w:spacing w:line="540" w:lineRule="exact"/>
        <w:ind w:firstLineChars="1573" w:firstLine="4969"/>
        <w:rPr>
          <w:rFonts w:ascii="仿宋_GB2312" w:hint="eastAsia"/>
          <w:szCs w:val="32"/>
        </w:rPr>
      </w:pPr>
      <w:r w:rsidRPr="00347D73">
        <w:rPr>
          <w:rFonts w:hint="eastAsia"/>
          <w:szCs w:val="32"/>
        </w:rPr>
        <w:t xml:space="preserve"> </w:t>
      </w:r>
      <w:r w:rsidR="006B5568" w:rsidRPr="00347D73">
        <w:rPr>
          <w:rFonts w:hint="eastAsia"/>
          <w:szCs w:val="32"/>
        </w:rPr>
        <w:t xml:space="preserve">  </w:t>
      </w:r>
      <w:r w:rsidR="00F753C2">
        <w:rPr>
          <w:rFonts w:hint="eastAsia"/>
          <w:szCs w:val="32"/>
        </w:rPr>
        <w:t xml:space="preserve">  </w:t>
      </w:r>
      <w:r w:rsidR="006B5568" w:rsidRPr="00347D73">
        <w:rPr>
          <w:rFonts w:hint="eastAsia"/>
          <w:szCs w:val="32"/>
        </w:rPr>
        <w:t xml:space="preserve"> </w:t>
      </w:r>
      <w:r w:rsidR="00CE2830" w:rsidRPr="00347D73">
        <w:rPr>
          <w:szCs w:val="32"/>
        </w:rPr>
        <w:t>东南大学</w:t>
      </w:r>
    </w:p>
    <w:p w:rsidR="00CE2830" w:rsidRPr="00347D73" w:rsidRDefault="00745299" w:rsidP="00F753C2">
      <w:pPr>
        <w:spacing w:line="540" w:lineRule="exact"/>
        <w:ind w:firstLineChars="1573" w:firstLine="4969"/>
        <w:rPr>
          <w:rFonts w:hint="eastAsia"/>
          <w:szCs w:val="32"/>
        </w:rPr>
      </w:pPr>
      <w:r>
        <w:rPr>
          <w:rFonts w:ascii="仿宋_GB2312" w:hint="eastAsia"/>
          <w:szCs w:val="32"/>
        </w:rPr>
        <w:t xml:space="preserve">   </w:t>
      </w:r>
      <w:r w:rsidR="006B675D" w:rsidRPr="00347D73">
        <w:rPr>
          <w:rFonts w:ascii="仿宋_GB2312" w:hint="eastAsia"/>
          <w:szCs w:val="32"/>
        </w:rPr>
        <w:t>2</w:t>
      </w:r>
      <w:r w:rsidR="006B675D" w:rsidRPr="00347D73">
        <w:rPr>
          <w:rFonts w:ascii="仿宋_GB2312"/>
          <w:szCs w:val="32"/>
        </w:rPr>
        <w:t>017</w:t>
      </w:r>
      <w:r w:rsidR="006B675D" w:rsidRPr="00347D73">
        <w:rPr>
          <w:rFonts w:ascii="仿宋_GB2312" w:hint="eastAsia"/>
          <w:szCs w:val="32"/>
        </w:rPr>
        <w:t>年4月</w:t>
      </w:r>
      <w:r w:rsidR="00F753C2">
        <w:rPr>
          <w:rFonts w:ascii="仿宋_GB2312" w:hint="eastAsia"/>
          <w:szCs w:val="32"/>
        </w:rPr>
        <w:t>7</w:t>
      </w:r>
      <w:r w:rsidR="006B675D" w:rsidRPr="00347D73">
        <w:rPr>
          <w:rFonts w:ascii="仿宋_GB2312" w:hint="eastAsia"/>
          <w:szCs w:val="32"/>
        </w:rPr>
        <w:t>日</w:t>
      </w:r>
      <w:r w:rsidR="00F63D2C" w:rsidRPr="00347D73">
        <w:rPr>
          <w:rFonts w:ascii="仿宋_GB2312" w:hint="eastAsia"/>
          <w:szCs w:val="32"/>
        </w:rPr>
        <w:t xml:space="preserve"> </w:t>
      </w:r>
      <w:r w:rsidR="00F63D2C" w:rsidRPr="00347D73">
        <w:rPr>
          <w:rFonts w:hint="eastAsia"/>
          <w:szCs w:val="32"/>
        </w:rPr>
        <w:t xml:space="preserve">    </w:t>
      </w:r>
    </w:p>
    <w:p w:rsidR="00914952" w:rsidRPr="004B383B" w:rsidRDefault="00CE2830" w:rsidP="00694B75">
      <w:pPr>
        <w:spacing w:line="560" w:lineRule="exact"/>
        <w:rPr>
          <w:rFonts w:hint="eastAsia"/>
          <w:spacing w:val="10"/>
          <w:szCs w:val="32"/>
        </w:rPr>
      </w:pPr>
      <w:r w:rsidRPr="00347D73">
        <w:rPr>
          <w:rFonts w:hint="eastAsia"/>
          <w:szCs w:val="32"/>
        </w:rPr>
        <w:t xml:space="preserve">   </w:t>
      </w:r>
      <w:r w:rsidR="00E62012" w:rsidRPr="00347D73">
        <w:rPr>
          <w:szCs w:val="32"/>
        </w:rPr>
        <w:t>（</w:t>
      </w:r>
      <w:bookmarkStart w:id="7" w:name="公开属性"/>
      <w:r w:rsidR="007A41E1" w:rsidRPr="00347D73">
        <w:rPr>
          <w:rFonts w:hint="eastAsia"/>
          <w:szCs w:val="32"/>
        </w:rPr>
        <w:t>主动公开</w:t>
      </w:r>
      <w:bookmarkEnd w:id="7"/>
      <w:r w:rsidR="00E62012" w:rsidRPr="00347D73">
        <w:rPr>
          <w:szCs w:val="32"/>
        </w:rPr>
        <w:t>）</w:t>
      </w:r>
    </w:p>
    <w:tbl>
      <w:tblPr>
        <w:tblpPr w:leftFromText="180" w:rightFromText="180" w:vertAnchor="text" w:horzAnchor="margin" w:tblpXSpec="center" w:tblpY="301"/>
        <w:tblW w:w="0" w:type="auto"/>
        <w:tblBorders>
          <w:top w:val="single" w:sz="8" w:space="0" w:color="auto"/>
          <w:bottom w:val="single" w:sz="8" w:space="0" w:color="auto"/>
          <w:insideH w:val="single" w:sz="4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8911"/>
      </w:tblGrid>
      <w:tr w:rsidR="00231551" w:rsidRPr="004B383B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8911" w:type="dxa"/>
            <w:tcBorders>
              <w:top w:val="single" w:sz="8" w:space="0" w:color="auto"/>
            </w:tcBorders>
          </w:tcPr>
          <w:p w:rsidR="00231551" w:rsidRPr="004B383B" w:rsidRDefault="00231551" w:rsidP="004B383B">
            <w:pPr>
              <w:spacing w:line="560" w:lineRule="exact"/>
              <w:ind w:firstLineChars="100" w:firstLine="296"/>
              <w:rPr>
                <w:rFonts w:ascii="仿宋_GB2312" w:hint="eastAsia"/>
                <w:spacing w:val="10"/>
                <w:sz w:val="28"/>
                <w:szCs w:val="28"/>
              </w:rPr>
            </w:pPr>
            <w:bookmarkStart w:id="8" w:name="抄送单位"/>
            <w:bookmarkEnd w:id="8"/>
          </w:p>
        </w:tc>
      </w:tr>
      <w:tr w:rsidR="00231551" w:rsidRPr="004B383B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8911" w:type="dxa"/>
            <w:tcBorders>
              <w:bottom w:val="single" w:sz="8" w:space="0" w:color="auto"/>
            </w:tcBorders>
          </w:tcPr>
          <w:p w:rsidR="00231551" w:rsidRPr="004B383B" w:rsidRDefault="00231551" w:rsidP="00745299">
            <w:pPr>
              <w:spacing w:line="560" w:lineRule="exact"/>
              <w:rPr>
                <w:rFonts w:hint="eastAsia"/>
                <w:spacing w:val="10"/>
                <w:sz w:val="28"/>
                <w:szCs w:val="28"/>
              </w:rPr>
            </w:pPr>
            <w:r w:rsidRPr="004B383B">
              <w:rPr>
                <w:spacing w:val="10"/>
                <w:sz w:val="28"/>
                <w:szCs w:val="28"/>
              </w:rPr>
              <w:t xml:space="preserve">　</w:t>
            </w:r>
            <w:r w:rsidRPr="004B383B">
              <w:rPr>
                <w:rFonts w:hint="eastAsia"/>
                <w:spacing w:val="10"/>
                <w:sz w:val="28"/>
                <w:szCs w:val="28"/>
              </w:rPr>
              <w:t>东南大学</w:t>
            </w:r>
            <w:r w:rsidR="001C05E5" w:rsidRPr="004B383B">
              <w:rPr>
                <w:rFonts w:hint="eastAsia"/>
                <w:spacing w:val="10"/>
                <w:sz w:val="28"/>
                <w:szCs w:val="28"/>
              </w:rPr>
              <w:t>校长</w:t>
            </w:r>
            <w:r w:rsidRPr="004B383B">
              <w:rPr>
                <w:rFonts w:hint="eastAsia"/>
                <w:spacing w:val="10"/>
                <w:sz w:val="28"/>
                <w:szCs w:val="28"/>
              </w:rPr>
              <w:t>办公室</w:t>
            </w:r>
            <w:r w:rsidRPr="004B383B">
              <w:rPr>
                <w:rFonts w:hint="eastAsia"/>
                <w:color w:val="0000FF"/>
                <w:spacing w:val="10"/>
                <w:sz w:val="28"/>
                <w:szCs w:val="28"/>
              </w:rPr>
              <w:t xml:space="preserve">               </w:t>
            </w:r>
            <w:r w:rsidR="00745299" w:rsidRPr="00347D73">
              <w:rPr>
                <w:rFonts w:ascii="仿宋_GB2312" w:hint="eastAsia"/>
                <w:szCs w:val="32"/>
              </w:rPr>
              <w:t>2</w:t>
            </w:r>
            <w:r w:rsidR="00745299" w:rsidRPr="00347D73">
              <w:rPr>
                <w:rFonts w:ascii="仿宋_GB2312"/>
                <w:szCs w:val="32"/>
              </w:rPr>
              <w:t>017</w:t>
            </w:r>
            <w:r w:rsidR="00745299" w:rsidRPr="00347D73">
              <w:rPr>
                <w:rFonts w:ascii="仿宋_GB2312" w:hint="eastAsia"/>
                <w:szCs w:val="32"/>
              </w:rPr>
              <w:t>年4月</w:t>
            </w:r>
            <w:r w:rsidR="00745299">
              <w:rPr>
                <w:rFonts w:ascii="仿宋_GB2312" w:hint="eastAsia"/>
                <w:szCs w:val="32"/>
              </w:rPr>
              <w:t>7</w:t>
            </w:r>
            <w:r w:rsidR="00745299" w:rsidRPr="00347D73">
              <w:rPr>
                <w:rFonts w:ascii="仿宋_GB2312" w:hint="eastAsia"/>
                <w:szCs w:val="32"/>
              </w:rPr>
              <w:t>日</w:t>
            </w:r>
            <w:r w:rsidRPr="004B383B">
              <w:rPr>
                <w:rFonts w:ascii="仿宋_GB2312" w:hint="eastAsia"/>
                <w:spacing w:val="10"/>
                <w:sz w:val="28"/>
                <w:szCs w:val="28"/>
              </w:rPr>
              <w:t>印发</w:t>
            </w:r>
          </w:p>
        </w:tc>
      </w:tr>
    </w:tbl>
    <w:p w:rsidR="00CE2830" w:rsidRDefault="00CE2830" w:rsidP="00914952">
      <w:pPr>
        <w:spacing w:line="20" w:lineRule="exact"/>
        <w:rPr>
          <w:rFonts w:ascii="方正小标宋简体" w:eastAsia="方正小标宋简体" w:hint="eastAsia"/>
          <w:b/>
          <w:sz w:val="44"/>
          <w:szCs w:val="44"/>
        </w:rPr>
      </w:pPr>
    </w:p>
    <w:sectPr w:rsidR="00CE2830" w:rsidSect="004945A2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7" w:h="16840" w:code="9"/>
      <w:pgMar w:top="2041" w:right="1531" w:bottom="2041" w:left="1531" w:header="851" w:footer="1588" w:gutter="0"/>
      <w:pgNumType w:fmt="decimalFullWidth"/>
      <w:cols w:space="425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3F3" w:rsidRDefault="003C03F3">
      <w:r>
        <w:separator/>
      </w:r>
    </w:p>
  </w:endnote>
  <w:endnote w:type="continuationSeparator" w:id="0">
    <w:p w:rsidR="003C03F3" w:rsidRDefault="003C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黑体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07C" w:rsidRDefault="0079007C" w:rsidP="0095632E">
    <w:pPr>
      <w:pStyle w:val="a4"/>
      <w:framePr w:wrap="around" w:vAnchor="text" w:hAnchor="margin" w:xAlign="outside" w:y="1"/>
      <w:ind w:firstLineChars="100" w:firstLine="280"/>
      <w:rPr>
        <w:rStyle w:val="a5"/>
        <w:rFonts w:hint="eastAsia"/>
        <w:sz w:val="28"/>
      </w:rPr>
    </w:pPr>
    <w:r>
      <w:rPr>
        <w:rStyle w:val="a5"/>
        <w:rFonts w:hint="eastAsia"/>
        <w:sz w:val="28"/>
      </w:rPr>
      <w:t>—</w:t>
    </w:r>
    <w:r w:rsidRPr="00511465">
      <w:rPr>
        <w:rStyle w:val="a5"/>
        <w:sz w:val="28"/>
      </w:rPr>
      <w:fldChar w:fldCharType="begin"/>
    </w:r>
    <w:r w:rsidRPr="00511465">
      <w:rPr>
        <w:rStyle w:val="a5"/>
        <w:sz w:val="28"/>
      </w:rPr>
      <w:instrText xml:space="preserve">PAGE  </w:instrText>
    </w:r>
    <w:r w:rsidRPr="00511465">
      <w:rPr>
        <w:rStyle w:val="a5"/>
        <w:sz w:val="28"/>
      </w:rPr>
      <w:fldChar w:fldCharType="separate"/>
    </w:r>
    <w:r w:rsidR="00921CD6">
      <w:rPr>
        <w:rStyle w:val="a5"/>
        <w:rFonts w:hint="eastAsia"/>
        <w:noProof/>
        <w:sz w:val="28"/>
      </w:rPr>
      <w:t>２</w:t>
    </w:r>
    <w:r w:rsidRPr="00511465">
      <w:rPr>
        <w:rStyle w:val="a5"/>
        <w:sz w:val="28"/>
      </w:rPr>
      <w:fldChar w:fldCharType="end"/>
    </w:r>
    <w:r>
      <w:rPr>
        <w:rStyle w:val="a5"/>
        <w:rFonts w:hint="eastAsia"/>
        <w:sz w:val="28"/>
      </w:rPr>
      <w:t>—</w:t>
    </w:r>
  </w:p>
  <w:p w:rsidR="0079007C" w:rsidRDefault="0079007C" w:rsidP="0095632E">
    <w:pPr>
      <w:pStyle w:val="a4"/>
      <w:framePr w:wrap="around" w:vAnchor="text" w:hAnchor="margin" w:xAlign="outside" w:y="1"/>
      <w:rPr>
        <w:rStyle w:val="a5"/>
      </w:rPr>
    </w:pPr>
  </w:p>
  <w:p w:rsidR="0079007C" w:rsidRDefault="0079007C" w:rsidP="0095632E">
    <w:pPr>
      <w:pStyle w:val="a4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07C" w:rsidRPr="00D640FB" w:rsidRDefault="0079007C" w:rsidP="00D640FB">
    <w:pPr>
      <w:pStyle w:val="a4"/>
      <w:framePr w:wrap="around" w:vAnchor="text" w:hAnchor="page" w:x="9272" w:y="31"/>
      <w:rPr>
        <w:rStyle w:val="a5"/>
        <w:rFonts w:ascii="宋体" w:eastAsia="宋体" w:hAnsi="宋体" w:hint="eastAsia"/>
        <w:sz w:val="28"/>
      </w:rPr>
    </w:pPr>
    <w:r w:rsidRPr="00D640FB">
      <w:rPr>
        <w:rStyle w:val="a5"/>
        <w:rFonts w:ascii="宋体" w:eastAsia="宋体" w:hAnsi="宋体" w:hint="eastAsia"/>
        <w:sz w:val="28"/>
      </w:rPr>
      <w:t>—</w:t>
    </w:r>
    <w:r w:rsidRPr="00D640FB">
      <w:rPr>
        <w:rStyle w:val="a5"/>
        <w:rFonts w:ascii="宋体" w:eastAsia="宋体" w:hAnsi="宋体"/>
        <w:sz w:val="28"/>
      </w:rPr>
      <w:fldChar w:fldCharType="begin"/>
    </w:r>
    <w:r w:rsidRPr="00D640FB">
      <w:rPr>
        <w:rStyle w:val="a5"/>
        <w:rFonts w:ascii="宋体" w:eastAsia="宋体" w:hAnsi="宋体"/>
        <w:sz w:val="28"/>
      </w:rPr>
      <w:instrText xml:space="preserve">PAGE  </w:instrText>
    </w:r>
    <w:r w:rsidRPr="00D640FB">
      <w:rPr>
        <w:rStyle w:val="a5"/>
        <w:rFonts w:ascii="宋体" w:eastAsia="宋体" w:hAnsi="宋体"/>
        <w:sz w:val="28"/>
      </w:rPr>
      <w:fldChar w:fldCharType="separate"/>
    </w:r>
    <w:r w:rsidR="00921CD6">
      <w:rPr>
        <w:rStyle w:val="a5"/>
        <w:rFonts w:ascii="宋体" w:eastAsia="宋体" w:hAnsi="宋体"/>
        <w:noProof/>
        <w:sz w:val="28"/>
      </w:rPr>
      <w:t>１</w:t>
    </w:r>
    <w:r w:rsidRPr="00D640FB">
      <w:rPr>
        <w:rStyle w:val="a5"/>
        <w:rFonts w:ascii="宋体" w:eastAsia="宋体" w:hAnsi="宋体"/>
        <w:sz w:val="28"/>
      </w:rPr>
      <w:fldChar w:fldCharType="end"/>
    </w:r>
    <w:r w:rsidRPr="00D640FB">
      <w:rPr>
        <w:rStyle w:val="a5"/>
        <w:rFonts w:ascii="宋体" w:eastAsia="宋体" w:hAnsi="宋体" w:hint="eastAsia"/>
        <w:sz w:val="28"/>
      </w:rPr>
      <w:t>—</w:t>
    </w:r>
  </w:p>
  <w:p w:rsidR="0079007C" w:rsidRDefault="0079007C" w:rsidP="00CE2830">
    <w:pPr>
      <w:pStyle w:val="a4"/>
      <w:ind w:right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07C" w:rsidRDefault="0079007C" w:rsidP="0095632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3F3" w:rsidRDefault="003C03F3">
      <w:r>
        <w:separator/>
      </w:r>
    </w:p>
  </w:footnote>
  <w:footnote w:type="continuationSeparator" w:id="0">
    <w:p w:rsidR="003C03F3" w:rsidRDefault="003C03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BF6" w:rsidRDefault="008D1BF6" w:rsidP="008D1BF6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975" w:rsidRDefault="00607975" w:rsidP="00607975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w1WJ3ypN6zaPXDnlt4iZPa65tm8=" w:salt="Sc41eJCFILU7mADnlN1BWg==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4F7"/>
    <w:rsid w:val="000375EE"/>
    <w:rsid w:val="00055222"/>
    <w:rsid w:val="000A7A67"/>
    <w:rsid w:val="000C44B1"/>
    <w:rsid w:val="000D09F2"/>
    <w:rsid w:val="001169F9"/>
    <w:rsid w:val="0012132E"/>
    <w:rsid w:val="00121A1E"/>
    <w:rsid w:val="00122801"/>
    <w:rsid w:val="001303C2"/>
    <w:rsid w:val="001403CC"/>
    <w:rsid w:val="001539C6"/>
    <w:rsid w:val="00166040"/>
    <w:rsid w:val="00185E36"/>
    <w:rsid w:val="001C05E5"/>
    <w:rsid w:val="001C14DA"/>
    <w:rsid w:val="001D4D8B"/>
    <w:rsid w:val="001F390A"/>
    <w:rsid w:val="00202973"/>
    <w:rsid w:val="00231551"/>
    <w:rsid w:val="00243121"/>
    <w:rsid w:val="00255246"/>
    <w:rsid w:val="00256F96"/>
    <w:rsid w:val="00266AC2"/>
    <w:rsid w:val="00267611"/>
    <w:rsid w:val="0032385B"/>
    <w:rsid w:val="003255D2"/>
    <w:rsid w:val="003257D4"/>
    <w:rsid w:val="003314A9"/>
    <w:rsid w:val="003371EC"/>
    <w:rsid w:val="00347D73"/>
    <w:rsid w:val="00356018"/>
    <w:rsid w:val="00387E58"/>
    <w:rsid w:val="00393EE8"/>
    <w:rsid w:val="0039798A"/>
    <w:rsid w:val="003B17DA"/>
    <w:rsid w:val="003C03F3"/>
    <w:rsid w:val="003D2F97"/>
    <w:rsid w:val="004127C2"/>
    <w:rsid w:val="00437E1F"/>
    <w:rsid w:val="00443E74"/>
    <w:rsid w:val="004520F6"/>
    <w:rsid w:val="004556C5"/>
    <w:rsid w:val="004612CF"/>
    <w:rsid w:val="004860AD"/>
    <w:rsid w:val="004945A2"/>
    <w:rsid w:val="004B383B"/>
    <w:rsid w:val="004C7D86"/>
    <w:rsid w:val="00500A85"/>
    <w:rsid w:val="00501AE2"/>
    <w:rsid w:val="00534E49"/>
    <w:rsid w:val="00544E2A"/>
    <w:rsid w:val="005A7B0A"/>
    <w:rsid w:val="005C19DC"/>
    <w:rsid w:val="005C3C5F"/>
    <w:rsid w:val="005C439B"/>
    <w:rsid w:val="00607975"/>
    <w:rsid w:val="006105EC"/>
    <w:rsid w:val="006525E7"/>
    <w:rsid w:val="00694B75"/>
    <w:rsid w:val="006B5568"/>
    <w:rsid w:val="006B675D"/>
    <w:rsid w:val="0073456F"/>
    <w:rsid w:val="00745299"/>
    <w:rsid w:val="0079007C"/>
    <w:rsid w:val="007932A2"/>
    <w:rsid w:val="007A3C6E"/>
    <w:rsid w:val="007A41E1"/>
    <w:rsid w:val="007C45B7"/>
    <w:rsid w:val="007D51D7"/>
    <w:rsid w:val="00874A4B"/>
    <w:rsid w:val="008A1F80"/>
    <w:rsid w:val="008A2E48"/>
    <w:rsid w:val="008A4034"/>
    <w:rsid w:val="008B0690"/>
    <w:rsid w:val="008D1BF6"/>
    <w:rsid w:val="008E3BB0"/>
    <w:rsid w:val="00914952"/>
    <w:rsid w:val="00921CD6"/>
    <w:rsid w:val="00946333"/>
    <w:rsid w:val="00951B39"/>
    <w:rsid w:val="0095632E"/>
    <w:rsid w:val="009B183E"/>
    <w:rsid w:val="009E0F57"/>
    <w:rsid w:val="009F7A3C"/>
    <w:rsid w:val="00A06B23"/>
    <w:rsid w:val="00A1234D"/>
    <w:rsid w:val="00A21F6C"/>
    <w:rsid w:val="00A57F28"/>
    <w:rsid w:val="00A82612"/>
    <w:rsid w:val="00AC4DAB"/>
    <w:rsid w:val="00B06C54"/>
    <w:rsid w:val="00B53E96"/>
    <w:rsid w:val="00B54412"/>
    <w:rsid w:val="00B75C2F"/>
    <w:rsid w:val="00BB1CEF"/>
    <w:rsid w:val="00C01F7A"/>
    <w:rsid w:val="00C13EAD"/>
    <w:rsid w:val="00CB46BC"/>
    <w:rsid w:val="00CE2830"/>
    <w:rsid w:val="00CF7FA9"/>
    <w:rsid w:val="00D0412C"/>
    <w:rsid w:val="00D14B2E"/>
    <w:rsid w:val="00D30389"/>
    <w:rsid w:val="00D33232"/>
    <w:rsid w:val="00D333E0"/>
    <w:rsid w:val="00D640FB"/>
    <w:rsid w:val="00D67CB1"/>
    <w:rsid w:val="00DA6166"/>
    <w:rsid w:val="00DB4155"/>
    <w:rsid w:val="00DE459E"/>
    <w:rsid w:val="00DF0192"/>
    <w:rsid w:val="00E53085"/>
    <w:rsid w:val="00E62012"/>
    <w:rsid w:val="00E65E95"/>
    <w:rsid w:val="00E82872"/>
    <w:rsid w:val="00EC0EE1"/>
    <w:rsid w:val="00EC3AF3"/>
    <w:rsid w:val="00EE387E"/>
    <w:rsid w:val="00F1667F"/>
    <w:rsid w:val="00F174F7"/>
    <w:rsid w:val="00F63D2C"/>
    <w:rsid w:val="00F63F17"/>
    <w:rsid w:val="00F753C2"/>
    <w:rsid w:val="00F82023"/>
    <w:rsid w:val="00F86998"/>
    <w:rsid w:val="00FD09F6"/>
    <w:rsid w:val="00FD49CE"/>
    <w:rsid w:val="00FF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74F7"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Indent"/>
    <w:basedOn w:val="a"/>
    <w:rsid w:val="00F174F7"/>
    <w:pPr>
      <w:ind w:firstLine="420"/>
    </w:pPr>
  </w:style>
  <w:style w:type="paragraph" w:styleId="a4">
    <w:name w:val="footer"/>
    <w:basedOn w:val="a"/>
    <w:rsid w:val="00F174F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F174F7"/>
  </w:style>
  <w:style w:type="table" w:styleId="a6">
    <w:name w:val="Table Grid"/>
    <w:basedOn w:val="a1"/>
    <w:rsid w:val="00F174F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D640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Balloon Text"/>
    <w:basedOn w:val="a"/>
    <w:semiHidden/>
    <w:rsid w:val="00FF729F"/>
    <w:rPr>
      <w:sz w:val="18"/>
      <w:szCs w:val="18"/>
    </w:rPr>
  </w:style>
  <w:style w:type="paragraph" w:styleId="a9">
    <w:name w:val="Date"/>
    <w:basedOn w:val="a"/>
    <w:next w:val="a"/>
    <w:rsid w:val="00CE2830"/>
    <w:pPr>
      <w:ind w:leftChars="2500" w:left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74F7"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Indent"/>
    <w:basedOn w:val="a"/>
    <w:rsid w:val="00F174F7"/>
    <w:pPr>
      <w:ind w:firstLine="420"/>
    </w:pPr>
  </w:style>
  <w:style w:type="paragraph" w:styleId="a4">
    <w:name w:val="footer"/>
    <w:basedOn w:val="a"/>
    <w:rsid w:val="00F174F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F174F7"/>
  </w:style>
  <w:style w:type="table" w:styleId="a6">
    <w:name w:val="Table Grid"/>
    <w:basedOn w:val="a1"/>
    <w:rsid w:val="00F174F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D640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Balloon Text"/>
    <w:basedOn w:val="a"/>
    <w:semiHidden/>
    <w:rsid w:val="00FF729F"/>
    <w:rPr>
      <w:sz w:val="18"/>
      <w:szCs w:val="18"/>
    </w:rPr>
  </w:style>
  <w:style w:type="paragraph" w:styleId="a9">
    <w:name w:val="Date"/>
    <w:basedOn w:val="a"/>
    <w:next w:val="a"/>
    <w:rsid w:val="00CE2830"/>
    <w:pPr>
      <w:ind w:leftChars="2500"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183</Words>
  <Characters>1044</Characters>
  <Application>Microsoft Office Word</Application>
  <DocSecurity>0</DocSecurity>
  <Lines>8</Lines>
  <Paragraphs>2</Paragraphs>
  <ScaleCrop>false</ScaleCrop>
  <Company>seu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000001（6位3号数字，顶格）</dc:title>
  <dc:creator>刘奕敏</dc:creator>
  <cp:lastModifiedBy>JonMMx 2000</cp:lastModifiedBy>
  <cp:revision>2</cp:revision>
  <cp:lastPrinted>2013-06-20T03:02:00Z</cp:lastPrinted>
  <dcterms:created xsi:type="dcterms:W3CDTF">2017-04-07T06:29:00Z</dcterms:created>
  <dcterms:modified xsi:type="dcterms:W3CDTF">2017-04-07T06:29:00Z</dcterms:modified>
</cp:coreProperties>
</file>