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3E" w:rsidRDefault="00AE333E" w:rsidP="00AE333E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 w:rsidRPr="006C384B">
        <w:rPr>
          <w:rFonts w:ascii="黑体"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cs="黑体"/>
          <w:color w:val="000000"/>
          <w:kern w:val="0"/>
          <w:sz w:val="32"/>
          <w:szCs w:val="32"/>
        </w:rPr>
        <w:t xml:space="preserve">  </w:t>
      </w:r>
    </w:p>
    <w:p w:rsidR="00AE333E" w:rsidRPr="000369D6" w:rsidRDefault="00AE333E" w:rsidP="00AE333E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0369D6"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材料科学与工程学院优秀共产党员、优秀党务工作者、先进党支部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评选</w:t>
      </w:r>
      <w:r w:rsidRPr="000369D6">
        <w:rPr>
          <w:rFonts w:ascii="方正小标宋简体" w:eastAsia="方正小标宋简体" w:hAnsi="宋体" w:cs="宋体" w:hint="eastAsia"/>
          <w:kern w:val="0"/>
          <w:sz w:val="40"/>
          <w:szCs w:val="40"/>
        </w:rPr>
        <w:t>条件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推荐对象应是带头学习贯彻习近平新时代中国特色社会主义思想，模范遵守党章，对党绝对忠诚，增强“四个意识”、坚定“四个自信”、做到“两个维护”，坚决执行党的路线方针政策的先进个人和先进集体。同一评选年度内,各项荣誉称号原则上不授予同一人。根据表彰对象的不同类型，还应当同时具备以下条件：</w:t>
      </w:r>
    </w:p>
    <w:p w:rsidR="00AE333E" w:rsidRPr="000813FB" w:rsidRDefault="00AE333E" w:rsidP="00AE333E">
      <w:pPr>
        <w:autoSpaceDE w:val="0"/>
        <w:autoSpaceDN w:val="0"/>
        <w:adjustRightInd w:val="0"/>
        <w:ind w:firstLineChars="200" w:firstLine="643"/>
        <w:rPr>
          <w:rFonts w:ascii="仿宋_GB2312" w:eastAsia="仿宋_GB2312" w:hAnsi="Times New Roman" w:cs="仿宋_GB2312"/>
          <w:b/>
          <w:kern w:val="0"/>
          <w:sz w:val="32"/>
          <w:szCs w:val="32"/>
        </w:rPr>
      </w:pPr>
      <w:r w:rsidRPr="000813FB"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t>一、优秀共产党员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优秀共产党员须为正式党员，模范履行党员义务，正确行使党员权利，始终保持党员先进性。</w:t>
      </w:r>
      <w:r w:rsidRPr="00834AAF">
        <w:rPr>
          <w:rFonts w:ascii="仿宋_GB2312" w:eastAsia="仿宋_GB2312" w:hAnsi="Times New Roman" w:cs="仿宋_GB2312" w:hint="eastAsia"/>
          <w:color w:val="FF0000"/>
          <w:kern w:val="0"/>
          <w:sz w:val="32"/>
          <w:szCs w:val="32"/>
        </w:rPr>
        <w:t>每个支部推荐名额一般不超过支部党员总数的</w:t>
      </w:r>
      <w:r w:rsidRPr="00834AAF">
        <w:rPr>
          <w:rFonts w:ascii="仿宋_GB2312" w:eastAsia="仿宋_GB2312" w:hAnsi="Times New Roman" w:cs="仿宋_GB2312"/>
          <w:color w:val="FF0000"/>
          <w:kern w:val="0"/>
          <w:sz w:val="32"/>
          <w:szCs w:val="32"/>
        </w:rPr>
        <w:t>10</w:t>
      </w:r>
      <w:r w:rsidRPr="00834AAF">
        <w:rPr>
          <w:rFonts w:ascii="仿宋_GB2312" w:eastAsia="仿宋_GB2312" w:hAnsi="Times New Roman" w:cs="仿宋_GB2312" w:hint="eastAsia"/>
          <w:color w:val="FF0000"/>
          <w:kern w:val="0"/>
          <w:sz w:val="32"/>
          <w:szCs w:val="32"/>
        </w:rPr>
        <w:t>%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具有强烈的事业心、责任感，带头执行党和国家的各项方针政策，敢于担当，积极作为，成绩显著、事迹突出，在工作、学习和社会生活中充分发挥先锋模范作用，展现新时代党员新形象。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密切联系群众，热心为群众做好事、办实事，自觉接受群众监督。服务</w:t>
      </w:r>
      <w:proofErr w:type="gramStart"/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群众事迹</w:t>
      </w:r>
      <w:proofErr w:type="gramEnd"/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突出，在师生中有较大影响，受到广泛赞誉。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自觉遵守党规党纪，模范遵守国家法律法规，严格遵守教育教学纪律和师德师风建设规定，做遵纪守法的表率。</w:t>
      </w:r>
    </w:p>
    <w:p w:rsidR="00AE333E" w:rsidRPr="000813FB" w:rsidRDefault="00AE333E" w:rsidP="00AE333E">
      <w:pPr>
        <w:autoSpaceDE w:val="0"/>
        <w:autoSpaceDN w:val="0"/>
        <w:adjustRightInd w:val="0"/>
        <w:ind w:firstLineChars="200" w:firstLine="643"/>
        <w:rPr>
          <w:rFonts w:ascii="仿宋_GB2312" w:eastAsia="仿宋_GB2312" w:hAnsi="Times New Roman" w:cs="仿宋_GB2312"/>
          <w:b/>
          <w:kern w:val="0"/>
          <w:sz w:val="32"/>
          <w:szCs w:val="32"/>
        </w:rPr>
      </w:pPr>
      <w:r w:rsidRPr="000813FB">
        <w:rPr>
          <w:rFonts w:ascii="仿宋_GB2312" w:eastAsia="仿宋_GB2312" w:hAnsi="Times New Roman" w:cs="仿宋_GB2312" w:hint="eastAsia"/>
          <w:b/>
          <w:kern w:val="0"/>
          <w:sz w:val="32"/>
          <w:szCs w:val="32"/>
        </w:rPr>
        <w:lastRenderedPageBreak/>
        <w:t>二、优秀党务工作者</w:t>
      </w:r>
    </w:p>
    <w:p w:rsidR="00AE333E" w:rsidRDefault="00AE333E" w:rsidP="00AE333E">
      <w:pPr>
        <w:pStyle w:val="Default"/>
        <w:ind w:firstLineChars="200" w:firstLine="640"/>
        <w:jc w:val="both"/>
        <w:rPr>
          <w:rFonts w:ascii="仿宋_GB2312" w:eastAsia="仿宋_GB2312" w:hAnsi="Times New Roman" w:cs="仿宋_GB2312"/>
          <w:color w:val="auto"/>
          <w:sz w:val="32"/>
          <w:szCs w:val="32"/>
        </w:rPr>
      </w:pPr>
      <w:r w:rsidRPr="00262112"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除具备优秀共产党员的评选条件外，能模范履行党的建设工作职责，热爱熟悉党务工作，具有较高的党务工作专业水平，积极探索新形势下党务工作的方法途径，创造性开展工作，取得显著成绩。善于做群众工作，坚守岗位，默默奉献，克己奉公，廉洁自律，在党员群众中有较高威信。</w:t>
      </w:r>
      <w:proofErr w:type="gramStart"/>
      <w:r w:rsidRPr="00D408E6"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须从事</w:t>
      </w:r>
      <w:proofErr w:type="gramEnd"/>
      <w:r w:rsidRPr="00D408E6"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党务工作 1 年</w:t>
      </w:r>
      <w:r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及</w:t>
      </w:r>
      <w:r w:rsidRPr="00D408E6">
        <w:rPr>
          <w:rFonts w:ascii="仿宋_GB2312" w:eastAsia="仿宋_GB2312" w:hAnsi="Times New Roman" w:cs="仿宋_GB2312" w:hint="eastAsia"/>
          <w:color w:val="FF0000"/>
          <w:sz w:val="32"/>
          <w:szCs w:val="32"/>
        </w:rPr>
        <w:t>以上</w:t>
      </w:r>
      <w:r w:rsidRPr="00262112">
        <w:rPr>
          <w:rFonts w:ascii="仿宋_GB2312" w:eastAsia="仿宋_GB2312" w:hAnsi="Times New Roman" w:cs="仿宋_GB2312" w:hint="eastAsia"/>
          <w:color w:val="auto"/>
          <w:sz w:val="32"/>
          <w:szCs w:val="32"/>
        </w:rPr>
        <w:t>。</w:t>
      </w:r>
    </w:p>
    <w:p w:rsidR="00AE333E" w:rsidRPr="000813FB" w:rsidRDefault="00AE333E" w:rsidP="00AE333E">
      <w:pPr>
        <w:autoSpaceDE w:val="0"/>
        <w:autoSpaceDN w:val="0"/>
        <w:adjustRightInd w:val="0"/>
        <w:ind w:firstLineChars="200" w:firstLine="643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0813FB"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三、先进党支部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深入学</w:t>
      </w:r>
      <w:proofErr w:type="gramStart"/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习习近</w:t>
      </w:r>
      <w:proofErr w:type="gramEnd"/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平新时代中国特色社会主义思想，坚决贯彻执行党的路线方针政策和学校、学院党委的决策部署，团结协作、作风优良，有较强的凝聚力和战斗力。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党员素质优良、意识较强，先进性明显，精神风貌积极向上，在教学科研和学习生活等方面发挥先锋模范作用。近</w:t>
      </w: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年内，支部成员未发生违法违纪行为。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仿宋_GB2312"/>
          <w:color w:val="000000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坚持“三会一课”基本制度，以“两学一做”为基本内容，充分发挥党内民主，党员教育管理监督工作扎实有效，工作运行顺畅有序。</w:t>
      </w:r>
    </w:p>
    <w:p w:rsidR="00AE333E" w:rsidRPr="006C384B" w:rsidRDefault="00AE333E" w:rsidP="00AE333E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6C384B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6C384B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围绕学校及学院事业发展的中心，深入细致地做好师生思想政治工作，统一思想，增进共识，凝聚带领党员和师生出</w:t>
      </w:r>
      <w:r w:rsidRPr="006C384B">
        <w:rPr>
          <w:rFonts w:ascii="仿宋_GB2312" w:eastAsia="仿宋_GB2312" w:cs="仿宋_GB2312" w:hint="eastAsia"/>
          <w:kern w:val="0"/>
          <w:sz w:val="32"/>
          <w:szCs w:val="32"/>
        </w:rPr>
        <w:t>色完成各项任务，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取得</w:t>
      </w:r>
      <w:r w:rsidRPr="006C384B">
        <w:rPr>
          <w:rFonts w:ascii="仿宋_GB2312" w:eastAsia="仿宋_GB2312" w:cs="仿宋_GB2312" w:hint="eastAsia"/>
          <w:kern w:val="0"/>
          <w:sz w:val="32"/>
          <w:szCs w:val="32"/>
        </w:rPr>
        <w:t>显著成绩。</w:t>
      </w:r>
    </w:p>
    <w:p w:rsidR="00AD5929" w:rsidRPr="00AE333E" w:rsidRDefault="00AE333E" w:rsidP="00AE333E">
      <w:pPr>
        <w:autoSpaceDE w:val="0"/>
        <w:autoSpaceDN w:val="0"/>
        <w:adjustRightInd w:val="0"/>
        <w:ind w:firstLineChars="200" w:firstLine="640"/>
      </w:pPr>
      <w:r w:rsidRPr="006C384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</w:t>
      </w:r>
      <w:r w:rsidRPr="006C384B">
        <w:rPr>
          <w:rFonts w:ascii="仿宋_GB2312" w:eastAsia="仿宋_GB2312" w:hAnsi="Times New Roman" w:cs="仿宋_GB2312" w:hint="eastAsia"/>
          <w:kern w:val="0"/>
          <w:sz w:val="32"/>
          <w:szCs w:val="32"/>
        </w:rPr>
        <w:t>支部在群众中有较高威信，党员在群众中有良好形象，党群关系融洽。</w:t>
      </w:r>
      <w:bookmarkStart w:id="0" w:name="_GoBack"/>
      <w:bookmarkEnd w:id="0"/>
    </w:p>
    <w:sectPr w:rsidR="00AD5929" w:rsidRPr="00AE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3E"/>
    <w:rsid w:val="00AD5929"/>
    <w:rsid w:val="00A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D9483-2A7F-46C1-9574-1B85FF4E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333E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CHANG SUN</cp:lastModifiedBy>
  <cp:revision>1</cp:revision>
  <dcterms:created xsi:type="dcterms:W3CDTF">2022-06-07T02:26:00Z</dcterms:created>
  <dcterms:modified xsi:type="dcterms:W3CDTF">2022-06-07T02:26:00Z</dcterms:modified>
</cp:coreProperties>
</file>