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关于开展东南大学</w:t>
      </w:r>
      <w:r>
        <w:rPr>
          <w:rFonts w:hint="eastAsia" w:ascii="方正小标宋简体" w:hAnsi="宋体" w:eastAsia="方正小标宋简体"/>
          <w:bCs/>
          <w:sz w:val="44"/>
          <w:szCs w:val="44"/>
          <w:lang w:eastAsia="zh-CN"/>
        </w:rPr>
        <w:t>材料科学与工程学院</w:t>
      </w:r>
      <w:r>
        <w:rPr>
          <w:rFonts w:hint="eastAsia" w:ascii="方正小标宋简体" w:hAnsi="宋体" w:eastAsia="方正小标宋简体"/>
          <w:bCs/>
          <w:sz w:val="44"/>
          <w:szCs w:val="44"/>
        </w:rPr>
        <w:t>2</w:t>
      </w:r>
      <w:r>
        <w:rPr>
          <w:rFonts w:ascii="方正小标宋简体" w:hAnsi="宋体" w:eastAsia="方正小标宋简体"/>
          <w:bCs/>
          <w:sz w:val="44"/>
          <w:szCs w:val="44"/>
        </w:rPr>
        <w:t>02</w:t>
      </w:r>
      <w:r>
        <w:rPr>
          <w:rFonts w:hint="eastAsia" w:ascii="方正小标宋简体" w:hAnsi="宋体" w:eastAsia="方正小标宋简体"/>
          <w:bCs/>
          <w:sz w:val="44"/>
          <w:szCs w:val="44"/>
        </w:rPr>
        <w:t>2年度</w:t>
      </w: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“两红”“两优”评选表彰工作的通知</w:t>
      </w:r>
    </w:p>
    <w:p>
      <w:pPr>
        <w:spacing w:line="560" w:lineRule="exact"/>
        <w:ind w:firstLine="420" w:firstLineChars="200"/>
      </w:pPr>
    </w:p>
    <w:p>
      <w:pPr>
        <w:spacing w:line="560" w:lineRule="exact"/>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团支部</w:t>
      </w:r>
      <w:r>
        <w:rPr>
          <w:rFonts w:hint="eastAsia" w:ascii="仿宋_GB2312" w:eastAsia="仿宋_GB2312"/>
          <w:sz w:val="32"/>
          <w:szCs w:val="32"/>
        </w:rPr>
        <w:t>、</w:t>
      </w:r>
      <w:r>
        <w:rPr>
          <w:rFonts w:hint="eastAsia" w:ascii="仿宋_GB2312" w:eastAsia="仿宋_GB2312"/>
          <w:sz w:val="32"/>
          <w:szCs w:val="32"/>
          <w:lang w:eastAsia="zh-CN"/>
        </w:rPr>
        <w:t>各位团员</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2022年，东南大学</w:t>
      </w:r>
      <w:r>
        <w:rPr>
          <w:rFonts w:hint="eastAsia" w:ascii="仿宋_GB2312" w:eastAsia="仿宋_GB2312"/>
          <w:sz w:val="32"/>
          <w:szCs w:val="32"/>
          <w:lang w:eastAsia="zh-CN"/>
        </w:rPr>
        <w:t>材料科学与工程学院</w:t>
      </w:r>
      <w:r>
        <w:rPr>
          <w:rFonts w:hint="eastAsia" w:ascii="仿宋_GB2312" w:eastAsia="仿宋_GB2312"/>
          <w:sz w:val="32"/>
          <w:szCs w:val="32"/>
        </w:rPr>
        <w:t>团委在学校党委和</w:t>
      </w:r>
      <w:r>
        <w:rPr>
          <w:rFonts w:hint="eastAsia" w:ascii="仿宋_GB2312" w:eastAsia="仿宋_GB2312"/>
          <w:sz w:val="32"/>
          <w:szCs w:val="32"/>
          <w:lang w:eastAsia="zh-CN"/>
        </w:rPr>
        <w:t>东南大学</w:t>
      </w:r>
      <w:r>
        <w:rPr>
          <w:rFonts w:hint="eastAsia" w:ascii="仿宋_GB2312" w:eastAsia="仿宋_GB2312"/>
          <w:sz w:val="32"/>
          <w:szCs w:val="32"/>
        </w:rPr>
        <w:t>团委的坚强领导下，高举旗帜、主题鲜明，守正创新、与时俱进，坚持以习近平新时代中国特色社会主义思想为指导，深入贯彻落实党的二十大精神和学校第十五次党代会精神，以东南大学120周年校庆和新一轮教育思想大讨论为契机，紧密围绕学校“三全育人”综合改革，创新推进“铸魂”“磐石”“行知”三大工程，全力提升东大共青团的引领力、组织力、服务力和大局贡献度，取得了丰硕的成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为表彰优秀、鼓励先进、树立典型，经</w:t>
      </w:r>
      <w:r>
        <w:rPr>
          <w:rFonts w:hint="eastAsia" w:ascii="仿宋_GB2312" w:eastAsia="仿宋_GB2312"/>
          <w:sz w:val="32"/>
          <w:szCs w:val="32"/>
          <w:lang w:eastAsia="zh-CN"/>
        </w:rPr>
        <w:t>东南大学团委</w:t>
      </w:r>
      <w:r>
        <w:rPr>
          <w:rFonts w:hint="eastAsia" w:ascii="仿宋_GB2312" w:eastAsia="仿宋_GB2312"/>
          <w:sz w:val="32"/>
          <w:szCs w:val="32"/>
        </w:rPr>
        <w:t>研究决定，在2023年“五四”期间集中对2</w:t>
      </w:r>
      <w:r>
        <w:rPr>
          <w:rFonts w:ascii="仿宋_GB2312" w:eastAsia="仿宋_GB2312"/>
          <w:sz w:val="32"/>
          <w:szCs w:val="32"/>
        </w:rPr>
        <w:t>02</w:t>
      </w:r>
      <w:r>
        <w:rPr>
          <w:rFonts w:hint="eastAsia" w:ascii="仿宋_GB2312" w:eastAsia="仿宋_GB2312"/>
          <w:sz w:val="32"/>
          <w:szCs w:val="32"/>
        </w:rPr>
        <w:t>2年度先进集体和个人进行表彰，评选并表彰2022年度东南大学五四红旗团委、东南大学优秀团支部、东南大学</w:t>
      </w:r>
      <w:r>
        <w:rPr>
          <w:rFonts w:hint="eastAsia" w:ascii="仿宋_GB2312" w:eastAsia="仿宋_GB2312"/>
          <w:sz w:val="32"/>
          <w:szCs w:val="32"/>
          <w:lang w:eastAsia="zh-Hans"/>
        </w:rPr>
        <w:t>五四红旗团支部</w:t>
      </w:r>
      <w:r>
        <w:rPr>
          <w:rFonts w:hint="eastAsia" w:ascii="仿宋_GB2312" w:eastAsia="仿宋_GB2312"/>
          <w:sz w:val="32"/>
          <w:szCs w:val="32"/>
        </w:rPr>
        <w:t>、东南大学国旗团支部、东南大学优秀共青团员、东南大学优秀共青团干部。现将有关事宜通知如下：</w:t>
      </w:r>
    </w:p>
    <w:p>
      <w:pPr>
        <w:pStyle w:val="4"/>
        <w:spacing w:line="560" w:lineRule="exact"/>
        <w:ind w:firstLine="640"/>
        <w:rPr>
          <w:rFonts w:ascii="黑体" w:hAnsi="黑体" w:eastAsia="黑体"/>
          <w:sz w:val="32"/>
          <w:szCs w:val="32"/>
        </w:rPr>
      </w:pPr>
      <w:r>
        <w:rPr>
          <w:rFonts w:hint="eastAsia" w:ascii="黑体" w:hAnsi="黑体" w:eastAsia="黑体"/>
          <w:sz w:val="32"/>
          <w:szCs w:val="32"/>
        </w:rPr>
        <w:t>一、评选工作安排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（一）4月上旬，</w:t>
      </w:r>
      <w:r>
        <w:rPr>
          <w:rFonts w:hint="eastAsia" w:ascii="仿宋_GB2312" w:eastAsia="仿宋_GB2312"/>
          <w:sz w:val="32"/>
          <w:szCs w:val="32"/>
          <w:lang w:eastAsia="zh-CN"/>
        </w:rPr>
        <w:t>院</w:t>
      </w:r>
      <w:r>
        <w:rPr>
          <w:rFonts w:hint="eastAsia" w:ascii="仿宋_GB2312" w:eastAsia="仿宋_GB2312"/>
          <w:sz w:val="32"/>
          <w:szCs w:val="32"/>
        </w:rPr>
        <w:t>团委在本学院内对优秀个人及集体进行学院评审推荐。要求各基层团委本着“公平、公正、公开”的原则，严格对照《东南大学五四红旗团委、东南大学五四红旗团支部、东南大学优秀共青团员、东南大学优秀共青团干部”评选表彰工作办法（试行）》（校团字〔2</w:t>
      </w:r>
      <w:r>
        <w:rPr>
          <w:rFonts w:ascii="仿宋_GB2312" w:eastAsia="仿宋_GB2312"/>
          <w:sz w:val="32"/>
          <w:szCs w:val="32"/>
        </w:rPr>
        <w:t>022</w:t>
      </w:r>
      <w:r>
        <w:rPr>
          <w:rFonts w:hint="eastAsia" w:ascii="仿宋_GB2312" w:eastAsia="仿宋_GB2312"/>
          <w:sz w:val="32"/>
          <w:szCs w:val="32"/>
        </w:rPr>
        <w:t>〕8号）中的相关条款进行评审推荐。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（二）4月</w:t>
      </w:r>
      <w:r>
        <w:rPr>
          <w:rFonts w:hint="eastAsia" w:ascii="仿宋_GB2312" w:eastAsia="仿宋_GB2312"/>
          <w:sz w:val="32"/>
          <w:szCs w:val="32"/>
          <w:lang w:eastAsia="zh-CN"/>
        </w:rPr>
        <w:t>上</w:t>
      </w:r>
      <w:r>
        <w:rPr>
          <w:rFonts w:hint="eastAsia" w:ascii="仿宋_GB2312" w:eastAsia="仿宋_GB2312"/>
          <w:sz w:val="32"/>
          <w:szCs w:val="32"/>
        </w:rPr>
        <w:t>旬，校团委组织部对学院推荐的东南大学优秀团支部、东南大学</w:t>
      </w:r>
      <w:r>
        <w:rPr>
          <w:rFonts w:hint="eastAsia" w:ascii="仿宋_GB2312" w:eastAsia="仿宋_GB2312"/>
          <w:sz w:val="32"/>
          <w:szCs w:val="32"/>
          <w:lang w:eastAsia="zh-Hans"/>
        </w:rPr>
        <w:t>五四红旗</w:t>
      </w:r>
      <w:r>
        <w:rPr>
          <w:rFonts w:hint="eastAsia" w:ascii="仿宋_GB2312" w:eastAsia="仿宋_GB2312"/>
          <w:sz w:val="32"/>
          <w:szCs w:val="32"/>
        </w:rPr>
        <w:t>团支部、东南大学优秀共青团员、东南大学优秀共青团干部进行审核。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（三）4月</w:t>
      </w:r>
      <w:r>
        <w:rPr>
          <w:rFonts w:hint="eastAsia" w:ascii="仿宋_GB2312" w:eastAsia="仿宋_GB2312"/>
          <w:sz w:val="32"/>
          <w:szCs w:val="32"/>
          <w:lang w:eastAsia="zh-CN"/>
        </w:rPr>
        <w:t>中</w:t>
      </w:r>
      <w:r>
        <w:rPr>
          <w:rFonts w:hint="eastAsia" w:ascii="仿宋_GB2312" w:eastAsia="仿宋_GB2312"/>
          <w:sz w:val="32"/>
          <w:szCs w:val="32"/>
        </w:rPr>
        <w:t>旬，校团委组织专家组开展东南大学国旗团支部、东南大学五四红旗团委进行评审。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日前后印发表彰决定，发布评选结果，并适时举办“五四”表彰大会，颁发相关奖项。</w:t>
      </w:r>
    </w:p>
    <w:p>
      <w:pPr>
        <w:pStyle w:val="4"/>
        <w:spacing w:line="560" w:lineRule="exact"/>
        <w:ind w:firstLine="640"/>
        <w:rPr>
          <w:rFonts w:ascii="黑体" w:hAnsi="黑体" w:eastAsia="黑体"/>
          <w:sz w:val="32"/>
          <w:szCs w:val="32"/>
        </w:rPr>
      </w:pPr>
      <w:r>
        <w:rPr>
          <w:rFonts w:hint="eastAsia" w:ascii="黑体" w:hAnsi="黑体" w:eastAsia="黑体"/>
          <w:sz w:val="32"/>
          <w:szCs w:val="32"/>
        </w:rPr>
        <w:t xml:space="preserve">二、名额分配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Hans"/>
        </w:rPr>
        <w:t>各</w:t>
      </w:r>
      <w:r>
        <w:rPr>
          <w:rFonts w:hint="eastAsia" w:ascii="仿宋_GB2312" w:eastAsia="仿宋_GB2312"/>
          <w:sz w:val="32"/>
          <w:szCs w:val="32"/>
        </w:rPr>
        <w:t>基层团组织、团员、团干部数量结构，综合</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年度共青团综合评估和重点工作推进落实情况，统筹确定分配名额，</w:t>
      </w:r>
      <w:r>
        <w:rPr>
          <w:rFonts w:hint="eastAsia" w:ascii="仿宋_GB2312" w:eastAsia="仿宋_GB2312"/>
          <w:sz w:val="32"/>
          <w:szCs w:val="32"/>
          <w:lang w:eastAsia="zh-Hans"/>
        </w:rPr>
        <w:t>具体名额见附件</w:t>
      </w:r>
      <w:r>
        <w:rPr>
          <w:rFonts w:ascii="仿宋_GB2312" w:eastAsia="仿宋_GB2312"/>
          <w:sz w:val="32"/>
          <w:szCs w:val="32"/>
          <w:lang w:eastAsia="zh-Hans"/>
        </w:rPr>
        <w:t>1</w:t>
      </w:r>
      <w:r>
        <w:rPr>
          <w:rFonts w:ascii="仿宋_GB2312" w:eastAsia="仿宋_GB2312"/>
          <w:sz w:val="32"/>
          <w:szCs w:val="32"/>
        </w:rPr>
        <w:t>。</w:t>
      </w:r>
    </w:p>
    <w:p>
      <w:pPr>
        <w:pStyle w:val="4"/>
        <w:spacing w:line="560" w:lineRule="exact"/>
        <w:ind w:firstLine="640"/>
        <w:rPr>
          <w:rFonts w:ascii="黑体" w:hAnsi="黑体" w:eastAsia="黑体"/>
          <w:sz w:val="32"/>
          <w:szCs w:val="32"/>
        </w:rPr>
      </w:pPr>
      <w:r>
        <w:rPr>
          <w:rFonts w:hint="eastAsia" w:ascii="黑体" w:hAnsi="黑体" w:eastAsia="黑体"/>
          <w:sz w:val="32"/>
          <w:szCs w:val="32"/>
          <w:lang w:eastAsia="zh-Hans"/>
        </w:rPr>
        <w:t>三</w:t>
      </w:r>
      <w:r>
        <w:rPr>
          <w:rFonts w:hint="eastAsia" w:ascii="黑体" w:hAnsi="黑体" w:eastAsia="黑体"/>
          <w:sz w:val="32"/>
          <w:szCs w:val="32"/>
        </w:rPr>
        <w:t>、上报材料要求</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.东南大学优秀共青团员、东南大学优秀共青团干部、东南大学优秀团支部</w:t>
      </w:r>
      <w:r>
        <w:rPr>
          <w:rFonts w:hint="eastAsia" w:ascii="仿宋_GB2312" w:eastAsia="仿宋_GB2312"/>
          <w:sz w:val="32"/>
          <w:szCs w:val="32"/>
          <w:highlight w:val="yellow"/>
        </w:rPr>
        <w:t>通过第二课堂系统填报申报表</w:t>
      </w:r>
      <w:r>
        <w:rPr>
          <w:rFonts w:hint="eastAsia" w:ascii="仿宋_GB2312" w:eastAsia="仿宋_GB2312"/>
          <w:sz w:val="32"/>
          <w:szCs w:val="32"/>
        </w:rPr>
        <w:t>（申报表样式详见附件</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sz w:val="32"/>
          <w:szCs w:val="32"/>
          <w:lang w:eastAsia="zh-CN"/>
        </w:rPr>
        <w:t>申报</w:t>
      </w:r>
      <w:r>
        <w:rPr>
          <w:rFonts w:hint="eastAsia" w:ascii="仿宋_GB2312" w:eastAsia="仿宋_GB2312"/>
          <w:color w:val="FF0000"/>
          <w:sz w:val="32"/>
          <w:szCs w:val="32"/>
          <w:lang w:eastAsia="zh-CN"/>
        </w:rPr>
        <w:t>截止时间为</w:t>
      </w:r>
      <w:r>
        <w:rPr>
          <w:rFonts w:hint="eastAsia" w:ascii="仿宋_GB2312" w:eastAsia="仿宋_GB2312"/>
          <w:color w:val="FF0000"/>
          <w:sz w:val="32"/>
          <w:szCs w:val="32"/>
          <w:lang w:val="en-US" w:eastAsia="zh-CN"/>
        </w:rPr>
        <w:t>2023年4月5日（周三）</w:t>
      </w:r>
      <w:r>
        <w:rPr>
          <w:rFonts w:hint="eastAsia" w:ascii="仿宋_GB2312" w:eastAsia="仿宋_GB2312"/>
          <w:sz w:val="32"/>
          <w:szCs w:val="32"/>
          <w:lang w:val="en-US" w:eastAsia="zh-CN"/>
        </w:rPr>
        <w:t>，优秀团员初步答辩时间定在2023年4月6日（周四），具体情况请加QQ群（2022材料-两红两优）：686542167。</w:t>
      </w:r>
      <w:r>
        <w:rPr>
          <w:rFonts w:hint="eastAsia" w:ascii="仿宋_GB2312" w:eastAsia="仿宋_GB2312"/>
          <w:sz w:val="32"/>
          <w:szCs w:val="32"/>
        </w:rPr>
        <w:t>申报表</w:t>
      </w:r>
      <w:r>
        <w:rPr>
          <w:rFonts w:hint="eastAsia" w:ascii="仿宋_GB2312" w:eastAsia="仿宋_GB2312"/>
          <w:b/>
          <w:sz w:val="32"/>
          <w:szCs w:val="32"/>
        </w:rPr>
        <w:t>提交</w:t>
      </w:r>
      <w:r>
        <w:rPr>
          <w:rFonts w:hint="eastAsia" w:ascii="仿宋_GB2312" w:eastAsia="仿宋_GB2312"/>
          <w:sz w:val="32"/>
          <w:szCs w:val="32"/>
        </w:rPr>
        <w:t>后由团支部、基层团委在系统内填写推荐意见后</w:t>
      </w:r>
      <w:r>
        <w:rPr>
          <w:rFonts w:hint="eastAsia" w:ascii="仿宋_GB2312" w:eastAsia="仿宋_GB2312"/>
          <w:b/>
          <w:sz w:val="32"/>
          <w:szCs w:val="32"/>
        </w:rPr>
        <w:t>提交</w:t>
      </w:r>
      <w:r>
        <w:rPr>
          <w:rFonts w:hint="eastAsia" w:ascii="仿宋_GB2312" w:eastAsia="仿宋_GB2312"/>
          <w:sz w:val="32"/>
          <w:szCs w:val="32"/>
        </w:rPr>
        <w:t>至校团委审核。</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.东南大学五四红旗团支部申报由基层团委在系统内从已推荐的优秀团支部中提名并</w:t>
      </w:r>
      <w:r>
        <w:rPr>
          <w:rFonts w:hint="eastAsia" w:ascii="仿宋_GB2312" w:eastAsia="仿宋_GB2312"/>
          <w:b/>
          <w:sz w:val="32"/>
          <w:szCs w:val="32"/>
        </w:rPr>
        <w:t>提交</w:t>
      </w:r>
      <w:r>
        <w:rPr>
          <w:rFonts w:hint="eastAsia" w:ascii="仿宋_GB2312" w:eastAsia="仿宋_GB2312"/>
          <w:sz w:val="32"/>
          <w:szCs w:val="32"/>
        </w:rPr>
        <w:t>至校团委审核。</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 </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年度东南大学“两红”“两优”评选表彰</w:t>
      </w:r>
      <w:r>
        <w:rPr>
          <w:rFonts w:hint="eastAsia" w:ascii="仿宋_GB2312" w:eastAsia="仿宋_GB2312"/>
          <w:sz w:val="32"/>
          <w:szCs w:val="32"/>
        </w:rPr>
        <w:t>各学院（校区）团委推荐名额参考表</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东南大学优秀共青团员（团干部）申报表（样表）</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东南大学</w:t>
      </w:r>
      <w:r>
        <w:rPr>
          <w:rFonts w:hint="eastAsia" w:ascii="仿宋_GB2312" w:eastAsia="仿宋_GB2312"/>
          <w:sz w:val="32"/>
          <w:szCs w:val="32"/>
          <w:lang w:eastAsia="zh-Hans"/>
        </w:rPr>
        <w:t>优秀</w:t>
      </w:r>
      <w:r>
        <w:rPr>
          <w:rFonts w:hint="eastAsia" w:ascii="仿宋_GB2312" w:eastAsia="仿宋_GB2312"/>
          <w:sz w:val="32"/>
          <w:szCs w:val="32"/>
        </w:rPr>
        <w:t>团支部申报表（样表）</w:t>
      </w:r>
    </w:p>
    <w:p>
      <w:pPr>
        <w:spacing w:line="560" w:lineRule="exact"/>
        <w:rPr>
          <w:rFonts w:ascii="仿宋_GB2312" w:eastAsia="仿宋_GB2312"/>
          <w:sz w:val="32"/>
          <w:szCs w:val="32"/>
        </w:rPr>
      </w:pPr>
    </w:p>
    <w:p>
      <w:pPr>
        <w:spacing w:line="560" w:lineRule="exact"/>
        <w:ind w:right="640" w:firstLine="640" w:firstLineChars="200"/>
        <w:jc w:val="right"/>
        <w:rPr>
          <w:rFonts w:ascii="仿宋_GB2312" w:eastAsia="仿宋_GB2312"/>
          <w:sz w:val="32"/>
          <w:szCs w:val="32"/>
        </w:rPr>
      </w:pPr>
      <w:r>
        <w:rPr>
          <w:rFonts w:ascii="仿宋_GB2312" w:eastAsia="仿宋_GB2312"/>
          <w:sz w:val="32"/>
          <w:szCs w:val="32"/>
        </w:rPr>
        <w:t xml:space="preserve"> </w:t>
      </w:r>
    </w:p>
    <w:p/>
    <w:p/>
    <w:p/>
    <w:p>
      <w:pPr>
        <w:rPr>
          <w:rFonts w:hint="eastAsia" w:ascii="黑体" w:hAnsi="黑体" w:eastAsia="黑体"/>
          <w:sz w:val="32"/>
          <w:szCs w:val="32"/>
        </w:rPr>
      </w:pPr>
      <w:r>
        <w:rPr>
          <w:rFonts w:hint="eastAsia" w:ascii="黑体" w:hAnsi="黑体" w:eastAsia="黑体"/>
          <w:sz w:val="32"/>
          <w:szCs w:val="32"/>
        </w:rPr>
        <w:br w:type="page"/>
      </w:r>
    </w:p>
    <w:p>
      <w:pPr>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2.</w:t>
      </w:r>
    </w:p>
    <w:p>
      <w:pPr>
        <w:ind w:firstLine="640"/>
        <w:jc w:val="center"/>
        <w:rPr>
          <w:rFonts w:ascii="黑体" w:hAnsi="黑体" w:eastAsia="黑体"/>
          <w:sz w:val="32"/>
          <w:szCs w:val="32"/>
        </w:rPr>
      </w:pPr>
      <w:r>
        <w:rPr>
          <w:rFonts w:hint="eastAsia" w:ascii="黑体" w:hAnsi="黑体" w:eastAsia="黑体"/>
          <w:sz w:val="32"/>
          <w:szCs w:val="32"/>
        </w:rPr>
        <w:t>东南大学优秀共青团员（团干部）申报表（样表）</w:t>
      </w:r>
    </w:p>
    <w:p>
      <w:pPr>
        <w:wordWrap w:val="0"/>
        <w:ind w:right="565" w:rightChars="269" w:firstLine="540"/>
        <w:jc w:val="righ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类别：</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□优秀团员</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□优秀团干</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 xml:space="preserve"> </w:t>
      </w:r>
    </w:p>
    <w:tbl>
      <w:tblPr>
        <w:tblStyle w:val="5"/>
        <w:tblW w:w="8997" w:type="dxa"/>
        <w:tblInd w:w="0" w:type="dxa"/>
        <w:tblLayout w:type="fixed"/>
        <w:tblCellMar>
          <w:top w:w="0" w:type="dxa"/>
          <w:left w:w="0" w:type="dxa"/>
          <w:bottom w:w="0" w:type="dxa"/>
          <w:right w:w="0" w:type="dxa"/>
        </w:tblCellMar>
      </w:tblPr>
      <w:tblGrid>
        <w:gridCol w:w="1122"/>
        <w:gridCol w:w="530"/>
        <w:gridCol w:w="594"/>
        <w:gridCol w:w="1010"/>
        <w:gridCol w:w="116"/>
        <w:gridCol w:w="1301"/>
        <w:gridCol w:w="949"/>
        <w:gridCol w:w="327"/>
        <w:gridCol w:w="796"/>
        <w:gridCol w:w="829"/>
        <w:gridCol w:w="295"/>
        <w:gridCol w:w="1128"/>
      </w:tblGrid>
      <w:tr>
        <w:tblPrEx>
          <w:tblCellMar>
            <w:top w:w="0" w:type="dxa"/>
            <w:left w:w="0" w:type="dxa"/>
            <w:bottom w:w="0" w:type="dxa"/>
            <w:right w:w="0" w:type="dxa"/>
          </w:tblCellMar>
        </w:tblPrEx>
        <w:trPr>
          <w:trHeight w:val="688"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姓名</w:t>
            </w:r>
          </w:p>
        </w:tc>
        <w:tc>
          <w:tcPr>
            <w:tcW w:w="1604"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pStyle w:val="6"/>
              <w:tabs>
                <w:tab w:val="left" w:pos="911"/>
              </w:tabs>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学号</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rPr>
                <w:rFonts w:ascii="仿宋_GB2312" w:hAnsi="等线" w:eastAsia="仿宋_GB2312" w:cs="仿宋_GB2312"/>
                <w:spacing w:val="-5"/>
                <w:kern w:val="0"/>
                <w:sz w:val="28"/>
                <w:szCs w:val="28"/>
                <w:lang w:eastAsia="zh-CN"/>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pStyle w:val="6"/>
              <w:tabs>
                <w:tab w:val="left" w:pos="1451"/>
              </w:tabs>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政治面貌</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r>
      <w:tr>
        <w:tblPrEx>
          <w:tblCellMar>
            <w:top w:w="0" w:type="dxa"/>
            <w:left w:w="0" w:type="dxa"/>
            <w:bottom w:w="0" w:type="dxa"/>
            <w:right w:w="0" w:type="dxa"/>
          </w:tblCellMar>
        </w:tblPrEx>
        <w:trPr>
          <w:trHeight w:val="657"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出生年月</w:t>
            </w:r>
          </w:p>
        </w:tc>
        <w:tc>
          <w:tcPr>
            <w:tcW w:w="1604"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pStyle w:val="6"/>
              <w:tabs>
                <w:tab w:val="left" w:pos="981"/>
              </w:tabs>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入团年月</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highlight w:val="yellow"/>
                <w:lang w:eastAsia="zh-CN"/>
              </w:rPr>
            </w:pPr>
            <w:r>
              <w:rPr>
                <w:rFonts w:hint="eastAsia" w:ascii="仿宋_GB2312" w:hAnsi="等线" w:eastAsia="仿宋_GB2312" w:cs="仿宋_GB2312"/>
                <w:spacing w:val="-5"/>
                <w:sz w:val="28"/>
                <w:szCs w:val="28"/>
                <w:highlight w:val="yellow"/>
                <w:lang w:eastAsia="zh-CN"/>
              </w:rPr>
              <w:t>入团年龄</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仿宋_GB2312" w:hAnsi="等线" w:eastAsia="仿宋_GB2312" w:cs="仿宋_GB2312"/>
                <w:spacing w:val="-5"/>
                <w:kern w:val="0"/>
                <w:sz w:val="10"/>
                <w:szCs w:val="10"/>
                <w:highlight w:val="yellow"/>
                <w:lang w:val="en-US" w:eastAsia="zh-CN"/>
              </w:rPr>
            </w:pPr>
            <w:r>
              <w:rPr>
                <w:rFonts w:hint="eastAsia" w:ascii="仿宋_GB2312" w:hAnsi="等线" w:eastAsia="仿宋_GB2312" w:cs="仿宋_GB2312"/>
                <w:spacing w:val="-5"/>
                <w:kern w:val="0"/>
                <w:sz w:val="10"/>
                <w:szCs w:val="10"/>
                <w:highlight w:val="yellow"/>
                <w:lang w:val="en-US" w:eastAsia="zh-CN"/>
              </w:rPr>
              <w:t xml:space="preserve">                </w:t>
            </w:r>
            <w:r>
              <w:rPr>
                <w:rFonts w:hint="eastAsia" w:ascii="仿宋_GB2312" w:hAnsi="等线" w:eastAsia="仿宋_GB2312" w:cs="仿宋_GB2312"/>
                <w:spacing w:val="-5"/>
                <w:kern w:val="0"/>
                <w:sz w:val="15"/>
                <w:szCs w:val="15"/>
                <w:highlight w:val="yellow"/>
                <w:lang w:val="en-US" w:eastAsia="zh-CN"/>
              </w:rPr>
              <w:t xml:space="preserve">  周岁</w:t>
            </w:r>
          </w:p>
        </w:tc>
      </w:tr>
      <w:tr>
        <w:tblPrEx>
          <w:tblCellMar>
            <w:top w:w="0" w:type="dxa"/>
            <w:left w:w="0" w:type="dxa"/>
            <w:bottom w:w="0" w:type="dxa"/>
            <w:right w:w="0" w:type="dxa"/>
          </w:tblCellMar>
        </w:tblPrEx>
        <w:trPr>
          <w:trHeight w:val="657" w:hRule="exact"/>
        </w:trPr>
        <w:tc>
          <w:tcPr>
            <w:tcW w:w="8997"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仿宋_GB2312" w:hAnsi="等线" w:eastAsia="仿宋_GB2312" w:cs="仿宋_GB2312"/>
                <w:spacing w:val="-5"/>
                <w:kern w:val="0"/>
                <w:sz w:val="10"/>
                <w:szCs w:val="10"/>
                <w:lang w:val="en-US" w:eastAsia="zh-CN"/>
              </w:rPr>
            </w:pPr>
            <w:r>
              <w:rPr>
                <w:rFonts w:hint="eastAsia" w:asciiTheme="minorEastAsia" w:hAnsiTheme="minorEastAsia" w:eastAsiaTheme="minorEastAsia" w:cstheme="minorEastAsia"/>
                <w:spacing w:val="-5"/>
                <w:kern w:val="0"/>
                <w:sz w:val="21"/>
                <w:szCs w:val="21"/>
                <w:highlight w:val="yellow"/>
                <w:lang w:val="en-US" w:eastAsia="zh-CN"/>
              </w:rPr>
              <w:t>【特别提醒</w:t>
            </w:r>
            <w:r>
              <w:rPr>
                <w:rFonts w:hint="eastAsia" w:asciiTheme="minorEastAsia" w:hAnsiTheme="minorEastAsia" w:cstheme="minorEastAsia"/>
                <w:spacing w:val="-5"/>
                <w:kern w:val="0"/>
                <w:sz w:val="21"/>
                <w:szCs w:val="21"/>
                <w:highlight w:val="yellow"/>
                <w:lang w:val="en-US" w:eastAsia="zh-CN"/>
              </w:rPr>
              <w:t>】入团年月应与智慧团建一致，入团年龄应符合团员身份认定的有关要求，并填写经重新认定后的时间和年龄情况。学院在推荐优秀共青团员（团干部）时，务必做好团员身份档案审核。</w:t>
            </w:r>
          </w:p>
        </w:tc>
      </w:tr>
      <w:tr>
        <w:tblPrEx>
          <w:tblCellMar>
            <w:top w:w="0" w:type="dxa"/>
            <w:left w:w="0" w:type="dxa"/>
            <w:bottom w:w="0" w:type="dxa"/>
            <w:right w:w="0" w:type="dxa"/>
          </w:tblCellMar>
        </w:tblPrEx>
        <w:trPr>
          <w:trHeight w:val="657"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hint="eastAsia" w:ascii="仿宋_GB2312" w:hAnsi="等线" w:eastAsia="仿宋_GB2312" w:cs="仿宋_GB2312"/>
                <w:spacing w:val="-5"/>
                <w:kern w:val="0"/>
                <w:sz w:val="28"/>
                <w:szCs w:val="28"/>
                <w:lang w:val="en-US" w:eastAsia="zh-CN" w:bidi="ar-SA"/>
              </w:rPr>
            </w:pPr>
            <w:r>
              <w:rPr>
                <w:rFonts w:hint="eastAsia" w:ascii="仿宋_GB2312" w:hAnsi="等线" w:eastAsia="仿宋_GB2312" w:cs="仿宋_GB2312"/>
                <w:spacing w:val="-5"/>
                <w:sz w:val="28"/>
                <w:szCs w:val="28"/>
                <w:lang w:eastAsia="zh-CN"/>
              </w:rPr>
              <w:t>团员编号</w:t>
            </w:r>
          </w:p>
        </w:tc>
        <w:tc>
          <w:tcPr>
            <w:tcW w:w="160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等线" w:eastAsia="仿宋_GB2312" w:cs="仿宋_GB2312"/>
                <w:spacing w:val="-5"/>
                <w:kern w:val="0"/>
                <w:sz w:val="10"/>
                <w:szCs w:val="10"/>
                <w:lang w:val="en-US" w:eastAsia="en-US" w:bidi="ar-SA"/>
              </w:rPr>
            </w:pPr>
            <w:r>
              <w:rPr>
                <w:rFonts w:hint="eastAsia" w:ascii="仿宋_GB2312" w:hAnsi="等线" w:eastAsia="仿宋_GB2312" w:cs="仿宋_GB2312"/>
                <w:spacing w:val="-5"/>
                <w:kern w:val="0"/>
                <w:sz w:val="20"/>
                <w:szCs w:val="10"/>
                <w:lang w:eastAsia="zh-CN"/>
              </w:rPr>
              <w:t>（2017年以后入团的必须填写）</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pStyle w:val="6"/>
              <w:tabs>
                <w:tab w:val="left" w:pos="981"/>
              </w:tabs>
              <w:spacing w:after="100" w:afterAutospacing="1" w:line="400" w:lineRule="exact"/>
              <w:ind w:firstLine="0" w:firstLineChars="0"/>
              <w:jc w:val="center"/>
              <w:rPr>
                <w:rFonts w:hint="eastAsia" w:ascii="仿宋_GB2312" w:hAnsi="等线" w:eastAsia="仿宋_GB2312" w:cs="仿宋_GB2312"/>
                <w:spacing w:val="-5"/>
                <w:sz w:val="28"/>
                <w:szCs w:val="28"/>
                <w:lang w:eastAsia="zh-CN"/>
              </w:rPr>
            </w:pP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hint="eastAsia"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近两年度团员评议结果</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仿宋_GB2312" w:hAnsi="等线" w:eastAsia="仿宋_GB2312" w:cs="仿宋_GB2312"/>
                <w:spacing w:val="-5"/>
                <w:kern w:val="0"/>
                <w:sz w:val="20"/>
                <w:szCs w:val="10"/>
                <w:lang w:eastAsia="zh-CN"/>
              </w:rPr>
            </w:pPr>
          </w:p>
        </w:tc>
      </w:tr>
      <w:tr>
        <w:tblPrEx>
          <w:tblCellMar>
            <w:top w:w="0" w:type="dxa"/>
            <w:left w:w="0" w:type="dxa"/>
            <w:bottom w:w="0" w:type="dxa"/>
            <w:right w:w="0" w:type="dxa"/>
          </w:tblCellMar>
        </w:tblPrEx>
        <w:trPr>
          <w:trHeight w:val="657"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所在单位</w:t>
            </w:r>
          </w:p>
        </w:tc>
        <w:tc>
          <w:tcPr>
            <w:tcW w:w="7345" w:type="dxa"/>
            <w:gridSpan w:val="10"/>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rPr>
                <w:rFonts w:ascii="仿宋_GB2312" w:hAnsi="等线" w:eastAsia="仿宋_GB2312" w:cs="仿宋_GB2312"/>
                <w:spacing w:val="-5"/>
                <w:kern w:val="0"/>
                <w:sz w:val="28"/>
                <w:szCs w:val="28"/>
                <w:lang w:eastAsia="zh-CN"/>
              </w:rPr>
            </w:pPr>
            <w:r>
              <w:rPr>
                <w:rFonts w:hint="eastAsia" w:ascii="仿宋_GB2312" w:hAnsi="等线" w:eastAsia="仿宋_GB2312" w:cs="仿宋_GB2312"/>
                <w:spacing w:val="-5"/>
                <w:kern w:val="0"/>
                <w:sz w:val="28"/>
                <w:szCs w:val="28"/>
                <w:lang w:eastAsia="zh-CN"/>
              </w:rPr>
              <w:t>（院系团支部或所在学生组织）</w:t>
            </w:r>
          </w:p>
        </w:tc>
      </w:tr>
      <w:tr>
        <w:tblPrEx>
          <w:tblCellMar>
            <w:top w:w="0" w:type="dxa"/>
            <w:left w:w="0" w:type="dxa"/>
            <w:bottom w:w="0" w:type="dxa"/>
            <w:right w:w="0" w:type="dxa"/>
          </w:tblCellMar>
        </w:tblPrEx>
        <w:trPr>
          <w:trHeight w:val="758" w:hRule="exact"/>
        </w:trPr>
        <w:tc>
          <w:tcPr>
            <w:tcW w:w="2246" w:type="dxa"/>
            <w:gridSpan w:val="3"/>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志愿服务时长</w:t>
            </w:r>
          </w:p>
        </w:tc>
        <w:tc>
          <w:tcPr>
            <w:tcW w:w="2427" w:type="dxa"/>
            <w:gridSpan w:val="3"/>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r>
              <w:rPr>
                <w:rFonts w:hint="eastAsia" w:ascii="仿宋_GB2312" w:hAnsi="等线" w:eastAsia="仿宋_GB2312" w:cs="仿宋_GB2312"/>
                <w:spacing w:val="-5"/>
                <w:kern w:val="0"/>
                <w:sz w:val="28"/>
                <w:szCs w:val="28"/>
                <w:lang w:eastAsia="zh-CN"/>
              </w:rPr>
              <w:t>____小时</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270" w:firstLineChars="100"/>
              <w:rPr>
                <w:rFonts w:ascii="仿宋_GB2312" w:hAnsi="等线" w:eastAsia="仿宋_GB2312" w:cs="仿宋_GB2312"/>
                <w:spacing w:val="-5"/>
                <w:kern w:val="0"/>
                <w:sz w:val="28"/>
                <w:szCs w:val="28"/>
                <w:lang w:eastAsia="en-US"/>
              </w:rPr>
            </w:pPr>
            <w:r>
              <w:rPr>
                <w:rFonts w:hint="eastAsia" w:ascii="仿宋_GB2312" w:hAnsi="等线" w:eastAsia="仿宋_GB2312" w:cs="仿宋_GB2312"/>
                <w:spacing w:val="-5"/>
                <w:kern w:val="0"/>
                <w:sz w:val="28"/>
                <w:szCs w:val="28"/>
                <w:lang w:eastAsia="en-US"/>
              </w:rPr>
              <w:t>所在支部星级</w:t>
            </w:r>
          </w:p>
        </w:tc>
        <w:tc>
          <w:tcPr>
            <w:tcW w:w="2252" w:type="dxa"/>
            <w:gridSpan w:val="3"/>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r>
      <w:tr>
        <w:tblPrEx>
          <w:tblCellMar>
            <w:top w:w="0" w:type="dxa"/>
            <w:left w:w="0" w:type="dxa"/>
            <w:bottom w:w="0" w:type="dxa"/>
            <w:right w:w="0" w:type="dxa"/>
          </w:tblCellMar>
        </w:tblPrEx>
        <w:trPr>
          <w:trHeight w:val="1002" w:hRule="exact"/>
        </w:trPr>
        <w:tc>
          <w:tcPr>
            <w:tcW w:w="1122" w:type="dxa"/>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学习成绩</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jc w:val="left"/>
              <w:rPr>
                <w:rFonts w:ascii="仿宋_GB2312" w:hAnsi="等线" w:eastAsia="仿宋_GB2312" w:cs="仿宋_GB2312"/>
                <w:spacing w:val="-5"/>
                <w:kern w:val="0"/>
                <w:sz w:val="28"/>
                <w:szCs w:val="28"/>
                <w:lang w:eastAsia="zh-CN"/>
              </w:rPr>
            </w:pPr>
            <w:r>
              <w:rPr>
                <w:rFonts w:hint="eastAsia" w:ascii="仿宋_GB2312" w:hAnsi="等线" w:eastAsia="仿宋_GB2312" w:cs="仿宋_GB2312"/>
                <w:spacing w:val="-5"/>
                <w:kern w:val="0"/>
                <w:sz w:val="28"/>
                <w:szCs w:val="28"/>
                <w:lang w:eastAsia="zh-CN"/>
              </w:rPr>
              <w:t>（均分/绩点）</w:t>
            </w:r>
          </w:p>
        </w:tc>
        <w:tc>
          <w:tcPr>
            <w:tcW w:w="1126"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综合排名</w:t>
            </w:r>
          </w:p>
        </w:tc>
        <w:tc>
          <w:tcPr>
            <w:tcW w:w="1301" w:type="dxa"/>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270" w:firstLineChars="100"/>
              <w:rPr>
                <w:rFonts w:ascii="仿宋_GB2312" w:hAnsi="等线" w:eastAsia="仿宋_GB2312" w:cs="仿宋_GB2312"/>
                <w:spacing w:val="-5"/>
                <w:kern w:val="0"/>
                <w:sz w:val="28"/>
                <w:szCs w:val="28"/>
                <w:lang w:eastAsia="en-US"/>
              </w:rPr>
            </w:pPr>
            <w:r>
              <w:rPr>
                <w:rFonts w:hint="eastAsia" w:ascii="仿宋_GB2312" w:hAnsi="等线" w:eastAsia="仿宋_GB2312" w:cs="仿宋_GB2312"/>
                <w:spacing w:val="-5"/>
                <w:kern w:val="0"/>
                <w:sz w:val="28"/>
                <w:szCs w:val="28"/>
                <w:lang w:eastAsia="zh-CN"/>
              </w:rPr>
              <w:t>%</w:t>
            </w:r>
          </w:p>
        </w:tc>
        <w:tc>
          <w:tcPr>
            <w:tcW w:w="949" w:type="dxa"/>
            <w:tcBorders>
              <w:top w:val="single" w:color="000000" w:sz="4" w:space="0"/>
              <w:left w:val="single" w:color="000000" w:sz="4" w:space="0"/>
              <w:bottom w:val="single" w:color="000000" w:sz="4" w:space="0"/>
              <w:right w:val="single" w:color="000000" w:sz="4" w:space="0"/>
            </w:tcBorders>
            <w:vAlign w:val="center"/>
          </w:tcPr>
          <w:p>
            <w:pPr>
              <w:pStyle w:val="6"/>
              <w:spacing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体育</w:t>
            </w:r>
          </w:p>
          <w:p>
            <w:pPr>
              <w:pStyle w:val="6"/>
              <w:spacing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成绩</w:t>
            </w:r>
          </w:p>
        </w:tc>
        <w:tc>
          <w:tcPr>
            <w:tcW w:w="1123" w:type="dxa"/>
            <w:gridSpan w:val="2"/>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en-US"/>
              </w:rPr>
            </w:pP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6"/>
              <w:spacing w:line="400" w:lineRule="exact"/>
              <w:ind w:firstLine="0" w:firstLineChars="0"/>
              <w:jc w:val="center"/>
              <w:rPr>
                <w:rFonts w:ascii="仿宋_GB2312" w:hAnsi="等线" w:eastAsia="仿宋_GB2312" w:cs="仿宋_GB2312"/>
                <w:spacing w:val="-5"/>
                <w:sz w:val="28"/>
                <w:szCs w:val="28"/>
              </w:rPr>
            </w:pPr>
            <w:r>
              <w:rPr>
                <w:rFonts w:hint="eastAsia" w:ascii="仿宋_GB2312" w:hAnsi="等线" w:eastAsia="仿宋_GB2312" w:cs="仿宋_GB2312"/>
                <w:spacing w:val="-5"/>
                <w:sz w:val="28"/>
                <w:szCs w:val="28"/>
                <w:lang w:eastAsia="zh-CN"/>
              </w:rPr>
              <w:t>卫生</w:t>
            </w:r>
          </w:p>
          <w:p>
            <w:pPr>
              <w:pStyle w:val="6"/>
              <w:spacing w:line="400" w:lineRule="exact"/>
              <w:ind w:firstLine="0" w:firstLineChars="0"/>
              <w:jc w:val="center"/>
              <w:rPr>
                <w:rFonts w:ascii="仿宋_GB2312" w:hAnsi="等线" w:eastAsia="仿宋_GB2312" w:cs="仿宋_GB2312"/>
                <w:sz w:val="28"/>
                <w:szCs w:val="28"/>
              </w:rPr>
            </w:pPr>
            <w:r>
              <w:rPr>
                <w:rFonts w:hint="eastAsia" w:ascii="仿宋_GB2312" w:hAnsi="等线" w:eastAsia="仿宋_GB2312" w:cs="仿宋_GB2312"/>
                <w:spacing w:val="-5"/>
                <w:sz w:val="28"/>
                <w:szCs w:val="28"/>
                <w:lang w:eastAsia="zh-CN"/>
              </w:rPr>
              <w:t>成绩</w:t>
            </w:r>
          </w:p>
        </w:tc>
        <w:tc>
          <w:tcPr>
            <w:tcW w:w="1128" w:type="dxa"/>
            <w:tcBorders>
              <w:top w:val="single" w:color="000000" w:sz="4" w:space="0"/>
              <w:left w:val="single" w:color="000000" w:sz="4" w:space="0"/>
              <w:bottom w:val="single" w:color="000000" w:sz="4" w:space="0"/>
              <w:right w:val="single" w:color="000000" w:sz="4" w:space="0"/>
            </w:tcBorders>
            <w:vAlign w:val="center"/>
          </w:tcPr>
          <w:p>
            <w:pPr>
              <w:pStyle w:val="6"/>
              <w:tabs>
                <w:tab w:val="left" w:pos="624"/>
              </w:tabs>
              <w:spacing w:before="34" w:after="100" w:afterAutospacing="1" w:line="400" w:lineRule="exact"/>
              <w:ind w:firstLine="0" w:firstLineChars="0"/>
              <w:rPr>
                <w:rFonts w:ascii="仿宋_GB2312" w:hAnsi="等线" w:eastAsia="仿宋_GB2312" w:cs="仿宋_GB2312"/>
                <w:spacing w:val="-5"/>
                <w:sz w:val="28"/>
                <w:szCs w:val="28"/>
              </w:rPr>
            </w:pPr>
            <w:r>
              <w:rPr>
                <w:rFonts w:hint="eastAsia" w:ascii="仿宋_GB2312" w:hAnsi="等线" w:eastAsia="仿宋_GB2312" w:cs="仿宋_GB2312"/>
                <w:spacing w:val="-5"/>
                <w:sz w:val="28"/>
                <w:szCs w:val="28"/>
              </w:rPr>
              <w:tab/>
            </w:r>
          </w:p>
        </w:tc>
      </w:tr>
      <w:tr>
        <w:tblPrEx>
          <w:tblCellMar>
            <w:top w:w="0" w:type="dxa"/>
            <w:left w:w="0" w:type="dxa"/>
            <w:bottom w:w="0" w:type="dxa"/>
            <w:right w:w="0" w:type="dxa"/>
          </w:tblCellMar>
        </w:tblPrEx>
        <w:trPr>
          <w:trHeight w:val="1171" w:hRule="exact"/>
        </w:trPr>
        <w:tc>
          <w:tcPr>
            <w:tcW w:w="1122" w:type="dxa"/>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担任团内职务</w:t>
            </w:r>
          </w:p>
        </w:tc>
        <w:tc>
          <w:tcPr>
            <w:tcW w:w="3551" w:type="dxa"/>
            <w:gridSpan w:val="5"/>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540"/>
              <w:jc w:val="center"/>
              <w:rPr>
                <w:rFonts w:ascii="仿宋_GB2312" w:hAnsi="等线" w:eastAsia="仿宋_GB2312" w:cs="仿宋_GB2312"/>
                <w:spacing w:val="-5"/>
                <w:kern w:val="0"/>
                <w:sz w:val="28"/>
                <w:szCs w:val="28"/>
                <w:lang w:eastAsia="zh-CN"/>
              </w:rPr>
            </w:pPr>
            <w:r>
              <w:rPr>
                <w:rFonts w:hint="eastAsia" w:ascii="仿宋_GB2312" w:hAnsi="等线" w:eastAsia="仿宋_GB2312" w:cs="仿宋_GB2312"/>
                <w:spacing w:val="-5"/>
                <w:kern w:val="0"/>
                <w:sz w:val="28"/>
                <w:szCs w:val="28"/>
                <w:lang w:eastAsia="zh-CN"/>
              </w:rPr>
              <w:t>（申请优秀团干部填写）</w:t>
            </w:r>
          </w:p>
        </w:tc>
        <w:tc>
          <w:tcPr>
            <w:tcW w:w="949" w:type="dxa"/>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参与团的工作年限</w:t>
            </w:r>
          </w:p>
        </w:tc>
        <w:tc>
          <w:tcPr>
            <w:tcW w:w="3375" w:type="dxa"/>
            <w:gridSpan w:val="5"/>
            <w:tcBorders>
              <w:top w:val="single" w:color="000000" w:sz="4" w:space="0"/>
              <w:left w:val="single" w:color="000000" w:sz="4" w:space="0"/>
              <w:bottom w:val="single" w:color="000000" w:sz="4" w:space="0"/>
              <w:right w:val="single" w:color="000000" w:sz="4" w:space="0"/>
            </w:tcBorders>
            <w:vAlign w:val="center"/>
          </w:tcPr>
          <w:p>
            <w:pPr>
              <w:pStyle w:val="6"/>
              <w:tabs>
                <w:tab w:val="left" w:pos="624"/>
              </w:tabs>
              <w:spacing w:before="34" w:after="100" w:afterAutospacing="1" w:line="400" w:lineRule="exact"/>
              <w:ind w:firstLine="0" w:firstLineChars="0"/>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（申请优秀团干部填写）</w:t>
            </w:r>
          </w:p>
        </w:tc>
      </w:tr>
      <w:tr>
        <w:tblPrEx>
          <w:tblCellMar>
            <w:top w:w="0" w:type="dxa"/>
            <w:left w:w="0" w:type="dxa"/>
            <w:bottom w:w="0" w:type="dxa"/>
            <w:right w:w="0" w:type="dxa"/>
          </w:tblCellMar>
        </w:tblPrEx>
        <w:trPr>
          <w:trHeight w:val="2137"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z w:val="28"/>
                <w:szCs w:val="28"/>
              </w:rPr>
            </w:pPr>
            <w:r>
              <w:rPr>
                <w:rFonts w:hint="eastAsia" w:ascii="仿宋_GB2312" w:hAnsi="等线" w:eastAsia="仿宋_GB2312" w:cs="仿宋_GB2312"/>
                <w:spacing w:val="-5"/>
                <w:sz w:val="28"/>
                <w:szCs w:val="28"/>
                <w:lang w:eastAsia="zh-CN"/>
              </w:rPr>
              <w:t>事迹简介</w:t>
            </w:r>
          </w:p>
        </w:tc>
        <w:tc>
          <w:tcPr>
            <w:tcW w:w="7345" w:type="dxa"/>
            <w:gridSpan w:val="10"/>
            <w:tcBorders>
              <w:top w:val="single" w:color="000000" w:sz="4" w:space="0"/>
              <w:left w:val="single" w:color="000000" w:sz="4" w:space="0"/>
              <w:bottom w:val="single" w:color="000000" w:sz="4" w:space="0"/>
              <w:right w:val="single" w:color="000000" w:sz="4" w:space="0"/>
            </w:tcBorders>
            <w:vAlign w:val="center"/>
          </w:tcPr>
          <w:p>
            <w:pPr>
              <w:spacing w:after="100" w:afterAutospacing="1" w:line="400" w:lineRule="exact"/>
              <w:ind w:firstLine="440"/>
              <w:jc w:val="left"/>
              <w:rPr>
                <w:rFonts w:ascii="仿宋_GB2312" w:hAnsi="等线" w:eastAsia="仿宋_GB2312" w:cs="Times New Roman"/>
                <w:kern w:val="0"/>
                <w:sz w:val="28"/>
                <w:szCs w:val="28"/>
                <w:lang w:eastAsia="en-US"/>
              </w:rPr>
            </w:pPr>
          </w:p>
        </w:tc>
      </w:tr>
      <w:tr>
        <w:tblPrEx>
          <w:tblCellMar>
            <w:top w:w="0" w:type="dxa"/>
            <w:left w:w="0" w:type="dxa"/>
            <w:bottom w:w="0" w:type="dxa"/>
            <w:right w:w="0" w:type="dxa"/>
          </w:tblCellMar>
        </w:tblPrEx>
        <w:trPr>
          <w:trHeight w:val="1419"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团支部</w:t>
            </w:r>
          </w:p>
          <w:p>
            <w:pPr>
              <w:pStyle w:val="6"/>
              <w:spacing w:after="100" w:afterAutospacing="1" w:line="400" w:lineRule="exact"/>
              <w:ind w:firstLine="0" w:firstLineChars="0"/>
              <w:jc w:val="center"/>
              <w:rPr>
                <w:rFonts w:ascii="仿宋_GB2312" w:hAnsi="等线" w:eastAsia="仿宋_GB2312" w:cs="仿宋_GB2312"/>
                <w:sz w:val="28"/>
                <w:szCs w:val="28"/>
              </w:rPr>
            </w:pPr>
            <w:r>
              <w:rPr>
                <w:rFonts w:hint="eastAsia" w:ascii="仿宋_GB2312" w:hAnsi="等线" w:eastAsia="仿宋_GB2312" w:cs="仿宋_GB2312"/>
                <w:spacing w:val="-5"/>
                <w:sz w:val="28"/>
                <w:szCs w:val="28"/>
                <w:lang w:eastAsia="zh-CN"/>
              </w:rPr>
              <w:t>意见</w:t>
            </w:r>
          </w:p>
        </w:tc>
        <w:tc>
          <w:tcPr>
            <w:tcW w:w="7345" w:type="dxa"/>
            <w:gridSpan w:val="10"/>
            <w:tcBorders>
              <w:top w:val="single" w:color="000000" w:sz="4" w:space="0"/>
              <w:left w:val="single" w:color="000000" w:sz="4" w:space="0"/>
              <w:bottom w:val="single" w:color="000000" w:sz="4" w:space="0"/>
              <w:right w:val="single" w:color="000000" w:sz="4" w:space="0"/>
            </w:tcBorders>
            <w:vAlign w:val="center"/>
          </w:tcPr>
          <w:p>
            <w:pPr>
              <w:pStyle w:val="6"/>
              <w:tabs>
                <w:tab w:val="left" w:pos="6123"/>
              </w:tabs>
              <w:spacing w:after="100" w:afterAutospacing="1" w:line="400" w:lineRule="exact"/>
              <w:ind w:right="1080" w:firstLine="0" w:firstLineChars="0"/>
              <w:rPr>
                <w:rFonts w:ascii="仿宋_GB2312" w:hAnsi="等线" w:eastAsia="仿宋_GB2312" w:cs="仿宋_GB2312"/>
                <w:spacing w:val="-5"/>
                <w:sz w:val="28"/>
                <w:szCs w:val="28"/>
              </w:rPr>
            </w:pPr>
          </w:p>
          <w:p>
            <w:pPr>
              <w:pStyle w:val="6"/>
              <w:tabs>
                <w:tab w:val="left" w:pos="6123"/>
              </w:tabs>
              <w:spacing w:after="100" w:afterAutospacing="1" w:line="400" w:lineRule="exact"/>
              <w:ind w:right="270" w:firstLine="0" w:firstLineChars="0"/>
              <w:jc w:val="right"/>
              <w:rPr>
                <w:rFonts w:ascii="仿宋_GB2312" w:hAnsi="等线" w:eastAsia="仿宋_GB2312" w:cs="仿宋_GB2312"/>
                <w:sz w:val="28"/>
                <w:szCs w:val="28"/>
              </w:rPr>
            </w:pPr>
            <w:r>
              <w:rPr>
                <w:rFonts w:hint="eastAsia" w:ascii="仿宋_GB2312" w:hAnsi="等线" w:eastAsia="仿宋_GB2312" w:cs="仿宋_GB2312"/>
                <w:spacing w:val="-5"/>
                <w:sz w:val="28"/>
                <w:szCs w:val="28"/>
                <w:lang w:eastAsia="zh-CN"/>
              </w:rPr>
              <w:t>签名</w:t>
            </w:r>
            <w:r>
              <w:rPr>
                <w:rFonts w:hint="eastAsia" w:ascii="仿宋_GB2312" w:hAnsi="等线" w:eastAsia="仿宋_GB2312" w:cs="仿宋_GB2312"/>
                <w:spacing w:val="-5"/>
                <w:sz w:val="28"/>
                <w:szCs w:val="28"/>
              </w:rPr>
              <w:t>：</w:t>
            </w:r>
            <w:r>
              <w:rPr>
                <w:rFonts w:hint="eastAsia" w:ascii="仿宋_GB2312" w:hAnsi="等线" w:eastAsia="仿宋_GB2312" w:cs="仿宋_GB2312"/>
                <w:spacing w:val="-5"/>
                <w:sz w:val="28"/>
                <w:szCs w:val="28"/>
                <w:lang w:eastAsia="zh-CN"/>
              </w:rPr>
              <w:t xml:space="preserve"> </w:t>
            </w:r>
            <w:r>
              <w:rPr>
                <w:rFonts w:hint="eastAsia" w:ascii="仿宋_GB2312" w:hAnsi="等线" w:eastAsia="仿宋_GB2312" w:cs="仿宋_GB2312"/>
                <w:spacing w:val="-5"/>
                <w:sz w:val="28"/>
                <w:szCs w:val="28"/>
              </w:rPr>
              <w:t>（</w:t>
            </w:r>
            <w:r>
              <w:rPr>
                <w:rFonts w:hint="eastAsia" w:ascii="仿宋_GB2312" w:hAnsi="等线" w:eastAsia="仿宋_GB2312" w:cs="仿宋_GB2312"/>
                <w:spacing w:val="-5"/>
                <w:sz w:val="28"/>
                <w:szCs w:val="28"/>
                <w:lang w:eastAsia="zh-CN"/>
              </w:rPr>
              <w:t>盖章</w:t>
            </w:r>
            <w:r>
              <w:rPr>
                <w:rFonts w:hint="eastAsia" w:ascii="仿宋_GB2312" w:hAnsi="等线" w:eastAsia="仿宋_GB2312" w:cs="仿宋_GB2312"/>
                <w:spacing w:val="-5"/>
                <w:sz w:val="28"/>
                <w:szCs w:val="28"/>
              </w:rPr>
              <w:t>）</w:t>
            </w:r>
          </w:p>
        </w:tc>
      </w:tr>
      <w:tr>
        <w:tblPrEx>
          <w:tblCellMar>
            <w:top w:w="0" w:type="dxa"/>
            <w:left w:w="0" w:type="dxa"/>
            <w:bottom w:w="0" w:type="dxa"/>
            <w:right w:w="0" w:type="dxa"/>
          </w:tblCellMar>
        </w:tblPrEx>
        <w:trPr>
          <w:trHeight w:val="1708" w:hRule="exact"/>
        </w:trPr>
        <w:tc>
          <w:tcPr>
            <w:tcW w:w="1652" w:type="dxa"/>
            <w:gridSpan w:val="2"/>
            <w:tcBorders>
              <w:top w:val="single" w:color="000000" w:sz="4" w:space="0"/>
              <w:left w:val="single" w:color="000000" w:sz="4" w:space="0"/>
              <w:bottom w:val="single" w:color="000000" w:sz="4" w:space="0"/>
              <w:right w:val="single" w:color="000000" w:sz="4" w:space="0"/>
            </w:tcBorders>
            <w:vAlign w:val="center"/>
          </w:tcPr>
          <w:p>
            <w:pPr>
              <w:pStyle w:val="6"/>
              <w:spacing w:before="189" w:after="100" w:afterAutospacing="1" w:line="400" w:lineRule="exact"/>
              <w:ind w:right="269" w:firstLine="0" w:firstLineChars="0"/>
              <w:jc w:val="center"/>
              <w:rPr>
                <w:rFonts w:ascii="仿宋_GB2312" w:hAnsi="等线" w:eastAsia="仿宋_GB2312" w:cs="仿宋_GB2312"/>
                <w:spacing w:val="-5"/>
                <w:sz w:val="28"/>
                <w:szCs w:val="28"/>
                <w:lang w:eastAsia="zh-CN"/>
              </w:rPr>
            </w:pPr>
            <w:r>
              <w:rPr>
                <w:rFonts w:hint="eastAsia" w:ascii="仿宋_GB2312" w:hAnsi="等线" w:eastAsia="仿宋_GB2312" w:cs="仿宋_GB2312"/>
                <w:spacing w:val="-5"/>
                <w:sz w:val="28"/>
                <w:szCs w:val="28"/>
                <w:lang w:eastAsia="zh-CN"/>
              </w:rPr>
              <w:t>基层团委</w:t>
            </w:r>
          </w:p>
          <w:p>
            <w:pPr>
              <w:pStyle w:val="6"/>
              <w:spacing w:before="189" w:after="100" w:afterAutospacing="1" w:line="400" w:lineRule="exact"/>
              <w:ind w:right="269" w:firstLine="0" w:firstLineChars="0"/>
              <w:jc w:val="center"/>
              <w:rPr>
                <w:rFonts w:ascii="仿宋_GB2312" w:hAnsi="等线" w:eastAsia="仿宋_GB2312" w:cs="仿宋_GB2312"/>
                <w:spacing w:val="-137"/>
                <w:sz w:val="28"/>
                <w:szCs w:val="28"/>
              </w:rPr>
            </w:pPr>
            <w:r>
              <w:rPr>
                <w:rFonts w:hint="eastAsia" w:ascii="仿宋_GB2312" w:hAnsi="等线" w:eastAsia="仿宋_GB2312" w:cs="仿宋_GB2312"/>
                <w:spacing w:val="-5"/>
                <w:sz w:val="28"/>
                <w:szCs w:val="28"/>
                <w:lang w:eastAsia="zh-CN"/>
              </w:rPr>
              <w:t>意见</w:t>
            </w:r>
          </w:p>
        </w:tc>
        <w:tc>
          <w:tcPr>
            <w:tcW w:w="7345" w:type="dxa"/>
            <w:gridSpan w:val="10"/>
            <w:tcBorders>
              <w:top w:val="single" w:color="000000" w:sz="4" w:space="0"/>
              <w:left w:val="single" w:color="000000" w:sz="4" w:space="0"/>
              <w:bottom w:val="single" w:color="000000" w:sz="4" w:space="0"/>
              <w:right w:val="single" w:color="000000" w:sz="4" w:space="0"/>
            </w:tcBorders>
            <w:vAlign w:val="center"/>
          </w:tcPr>
          <w:p>
            <w:pPr>
              <w:pStyle w:val="6"/>
              <w:spacing w:after="100" w:afterAutospacing="1" w:line="400" w:lineRule="exact"/>
              <w:ind w:firstLine="0" w:firstLineChars="0"/>
              <w:rPr>
                <w:rFonts w:ascii="仿宋_GB2312" w:hAnsi="等线" w:eastAsia="仿宋_GB2312" w:cs="仿宋_GB2312"/>
                <w:sz w:val="28"/>
                <w:szCs w:val="28"/>
              </w:rPr>
            </w:pPr>
          </w:p>
          <w:p>
            <w:pPr>
              <w:pStyle w:val="6"/>
              <w:tabs>
                <w:tab w:val="left" w:pos="6123"/>
              </w:tabs>
              <w:spacing w:after="100" w:afterAutospacing="1" w:line="400" w:lineRule="exact"/>
              <w:ind w:right="230" w:firstLine="0" w:firstLineChars="0"/>
              <w:jc w:val="right"/>
              <w:rPr>
                <w:rFonts w:ascii="仿宋_GB2312" w:hAnsi="等线" w:eastAsia="仿宋_GB2312" w:cs="仿宋_GB2312"/>
                <w:sz w:val="28"/>
                <w:szCs w:val="28"/>
              </w:rPr>
            </w:pPr>
            <w:r>
              <w:rPr>
                <w:rFonts w:hint="eastAsia" w:ascii="仿宋_GB2312" w:hAnsi="等线" w:eastAsia="仿宋_GB2312" w:cs="仿宋_GB2312"/>
                <w:spacing w:val="-5"/>
                <w:sz w:val="28"/>
                <w:szCs w:val="28"/>
                <w:lang w:eastAsia="zh-CN"/>
              </w:rPr>
              <w:t>签名</w:t>
            </w:r>
            <w:r>
              <w:rPr>
                <w:rFonts w:hint="eastAsia" w:ascii="仿宋_GB2312" w:hAnsi="等线" w:eastAsia="仿宋_GB2312" w:cs="仿宋_GB2312"/>
                <w:spacing w:val="-5"/>
                <w:sz w:val="28"/>
                <w:szCs w:val="28"/>
              </w:rPr>
              <w:t>：</w:t>
            </w:r>
            <w:r>
              <w:rPr>
                <w:rFonts w:hint="eastAsia" w:ascii="仿宋_GB2312" w:hAnsi="等线" w:eastAsia="仿宋_GB2312" w:cs="仿宋_GB2312"/>
                <w:spacing w:val="-5"/>
                <w:sz w:val="28"/>
                <w:szCs w:val="28"/>
                <w:lang w:eastAsia="zh-CN"/>
              </w:rPr>
              <w:t xml:space="preserve"> </w:t>
            </w:r>
            <w:r>
              <w:rPr>
                <w:rFonts w:hint="eastAsia" w:ascii="仿宋_GB2312" w:hAnsi="等线" w:eastAsia="仿宋_GB2312" w:cs="仿宋_GB2312"/>
                <w:spacing w:val="-5"/>
                <w:sz w:val="28"/>
                <w:szCs w:val="28"/>
              </w:rPr>
              <w:t>（</w:t>
            </w:r>
            <w:r>
              <w:rPr>
                <w:rFonts w:hint="eastAsia" w:ascii="仿宋_GB2312" w:hAnsi="等线" w:eastAsia="仿宋_GB2312" w:cs="仿宋_GB2312"/>
                <w:spacing w:val="-5"/>
                <w:sz w:val="28"/>
                <w:szCs w:val="28"/>
                <w:lang w:eastAsia="zh-CN"/>
              </w:rPr>
              <w:t>盖章</w:t>
            </w:r>
            <w:r>
              <w:rPr>
                <w:rFonts w:hint="eastAsia" w:ascii="仿宋_GB2312" w:hAnsi="等线" w:eastAsia="仿宋_GB2312" w:cs="仿宋_GB2312"/>
                <w:spacing w:val="-5"/>
                <w:sz w:val="28"/>
                <w:szCs w:val="28"/>
              </w:rPr>
              <w:t>）</w:t>
            </w:r>
          </w:p>
        </w:tc>
      </w:tr>
    </w:tbl>
    <w:p>
      <w:pPr>
        <w:jc w:val="left"/>
        <w:rPr>
          <w:rFonts w:ascii="黑体" w:hAnsi="黑体" w:eastAsia="黑体"/>
          <w:sz w:val="32"/>
          <w:szCs w:val="32"/>
        </w:rPr>
      </w:pPr>
    </w:p>
    <w:p>
      <w:pPr>
        <w:jc w:val="left"/>
        <w:rPr>
          <w:rFonts w:hint="eastAsia" w:ascii="黑体" w:hAnsi="黑体" w:eastAsia="黑体"/>
          <w:sz w:val="32"/>
          <w:szCs w:val="32"/>
        </w:rPr>
      </w:pPr>
    </w:p>
    <w:p>
      <w:pPr>
        <w:jc w:val="left"/>
        <w:rPr>
          <w:rFonts w:ascii="仿宋_GB2312" w:hAnsi="黑体" w:eastAsia="仿宋_GB2312"/>
          <w:b/>
          <w:sz w:val="28"/>
          <w:szCs w:val="28"/>
        </w:rPr>
      </w:pPr>
      <w:r>
        <w:rPr>
          <w:rFonts w:ascii="黑体" w:hAnsi="黑体" w:eastAsia="黑体"/>
          <w:sz w:val="32"/>
          <w:szCs w:val="32"/>
        </w:rPr>
        <w:t>附件3.</w:t>
      </w:r>
    </w:p>
    <w:p>
      <w:pPr>
        <w:ind w:firstLine="640"/>
        <w:jc w:val="center"/>
        <w:rPr>
          <w:rFonts w:ascii="黑体" w:hAnsi="黑体" w:eastAsia="黑体"/>
          <w:sz w:val="32"/>
          <w:szCs w:val="32"/>
        </w:rPr>
      </w:pPr>
      <w:r>
        <w:rPr>
          <w:rFonts w:hint="eastAsia" w:ascii="黑体" w:hAnsi="黑体" w:eastAsia="黑体"/>
          <w:sz w:val="32"/>
          <w:szCs w:val="32"/>
        </w:rPr>
        <w:t>东南大学</w:t>
      </w:r>
      <w:r>
        <w:rPr>
          <w:rFonts w:hint="eastAsia" w:ascii="黑体" w:hAnsi="黑体" w:eastAsia="黑体"/>
          <w:sz w:val="32"/>
          <w:szCs w:val="32"/>
          <w:lang w:eastAsia="zh-Hans"/>
        </w:rPr>
        <w:t>优秀</w:t>
      </w:r>
      <w:r>
        <w:rPr>
          <w:rFonts w:hint="eastAsia" w:ascii="黑体" w:hAnsi="黑体" w:eastAsia="黑体"/>
          <w:sz w:val="32"/>
          <w:szCs w:val="32"/>
        </w:rPr>
        <w:t>团支部申报表（样表）</w:t>
      </w:r>
    </w:p>
    <w:p>
      <w:pPr>
        <w:ind w:firstLine="640"/>
        <w:jc w:val="cente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lang w:eastAsia="zh-Hans"/>
        </w:rPr>
        <w:t>是否推荐申报五四红旗团支部</w:t>
      </w:r>
      <w:r>
        <w:rPr>
          <w:rFonts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Hans"/>
        </w:rPr>
        <w:t>是</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Hans"/>
        </w:rPr>
        <w:t>否</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 xml:space="preserve"> </w:t>
      </w:r>
    </w:p>
    <w:tbl>
      <w:tblPr>
        <w:tblStyle w:val="2"/>
        <w:tblW w:w="8382" w:type="dxa"/>
        <w:tblInd w:w="118" w:type="dxa"/>
        <w:tblLayout w:type="fixed"/>
        <w:tblCellMar>
          <w:top w:w="0" w:type="dxa"/>
          <w:left w:w="108" w:type="dxa"/>
          <w:bottom w:w="0" w:type="dxa"/>
          <w:right w:w="108" w:type="dxa"/>
        </w:tblCellMar>
      </w:tblPr>
      <w:tblGrid>
        <w:gridCol w:w="1068"/>
        <w:gridCol w:w="600"/>
        <w:gridCol w:w="319"/>
        <w:gridCol w:w="1025"/>
        <w:gridCol w:w="1026"/>
        <w:gridCol w:w="1226"/>
        <w:gridCol w:w="1153"/>
        <w:gridCol w:w="776"/>
        <w:gridCol w:w="293"/>
        <w:gridCol w:w="896"/>
      </w:tblGrid>
      <w:tr>
        <w:tblPrEx>
          <w:tblCellMar>
            <w:top w:w="0" w:type="dxa"/>
            <w:left w:w="108" w:type="dxa"/>
            <w:bottom w:w="0" w:type="dxa"/>
            <w:right w:w="108" w:type="dxa"/>
          </w:tblCellMar>
        </w:tblPrEx>
        <w:trPr>
          <w:trHeight w:val="972" w:hRule="exac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团支部编号</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02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学院</w:t>
            </w:r>
          </w:p>
        </w:tc>
        <w:tc>
          <w:tcPr>
            <w:tcW w:w="1226" w:type="dxa"/>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支部</w:t>
            </w:r>
            <w:r>
              <w:rPr>
                <w:rFonts w:hint="eastAsia" w:ascii="仿宋_GB2312" w:hAnsi="仿宋_GB2312" w:eastAsia="仿宋_GB2312" w:cs="仿宋_GB2312"/>
                <w:spacing w:val="-5"/>
                <w:sz w:val="28"/>
                <w:szCs w:val="28"/>
              </w:rPr>
              <w:t>成员</w:t>
            </w:r>
            <w:r>
              <w:rPr>
                <w:rFonts w:ascii="仿宋_GB2312" w:hAnsi="仿宋_GB2312" w:eastAsia="仿宋_GB2312" w:cs="仿宋_GB2312"/>
                <w:spacing w:val="-5"/>
                <w:sz w:val="28"/>
                <w:szCs w:val="28"/>
              </w:rPr>
              <w:t>人数</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r>
      <w:tr>
        <w:tblPrEx>
          <w:tblCellMar>
            <w:top w:w="0" w:type="dxa"/>
            <w:left w:w="108" w:type="dxa"/>
            <w:bottom w:w="0" w:type="dxa"/>
            <w:right w:w="108" w:type="dxa"/>
          </w:tblCellMar>
        </w:tblPrEx>
        <w:trPr>
          <w:trHeight w:val="986" w:hRule="exact"/>
        </w:trPr>
        <w:tc>
          <w:tcPr>
            <w:tcW w:w="3012"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支部“对标定级”结果</w:t>
            </w:r>
          </w:p>
        </w:tc>
        <w:tc>
          <w:tcPr>
            <w:tcW w:w="2252"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支部党员人数</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r>
      <w:tr>
        <w:tblPrEx>
          <w:tblCellMar>
            <w:top w:w="0" w:type="dxa"/>
            <w:left w:w="108" w:type="dxa"/>
            <w:bottom w:w="0" w:type="dxa"/>
            <w:right w:w="108" w:type="dxa"/>
          </w:tblCellMar>
        </w:tblPrEx>
        <w:trPr>
          <w:trHeight w:val="1153" w:hRule="exact"/>
        </w:trPr>
        <w:tc>
          <w:tcPr>
            <w:tcW w:w="3012"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上一年度“推优”为</w:t>
            </w:r>
          </w:p>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积极分子数</w:t>
            </w:r>
          </w:p>
        </w:tc>
        <w:tc>
          <w:tcPr>
            <w:tcW w:w="2252"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上一年度发展党员人数</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r>
      <w:tr>
        <w:tblPrEx>
          <w:tblCellMar>
            <w:top w:w="0" w:type="dxa"/>
            <w:left w:w="108" w:type="dxa"/>
            <w:bottom w:w="0" w:type="dxa"/>
            <w:right w:w="108" w:type="dxa"/>
          </w:tblCellMar>
        </w:tblPrEx>
        <w:trPr>
          <w:trHeight w:val="1187" w:hRule="exact"/>
        </w:trPr>
        <w:tc>
          <w:tcPr>
            <w:tcW w:w="106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团费收 缴情况</w:t>
            </w:r>
          </w:p>
        </w:tc>
        <w:tc>
          <w:tcPr>
            <w:tcW w:w="919" w:type="dxa"/>
            <w:gridSpan w:val="2"/>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02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平均 绩</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 xml:space="preserve"> 点</w:t>
            </w:r>
          </w:p>
        </w:tc>
        <w:tc>
          <w:tcPr>
            <w:tcW w:w="1026" w:type="dxa"/>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22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宿舍卫生均 分</w:t>
            </w:r>
          </w:p>
        </w:tc>
        <w:tc>
          <w:tcPr>
            <w:tcW w:w="1153" w:type="dxa"/>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c>
          <w:tcPr>
            <w:tcW w:w="1069"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体</w:t>
            </w:r>
            <w:r>
              <w:rPr>
                <w:rFonts w:hint="eastAsia" w:ascii="仿宋_GB2312" w:hAnsi="仿宋_GB2312" w:eastAsia="仿宋_GB2312" w:cs="仿宋_GB2312"/>
                <w:spacing w:val="-5"/>
                <w:sz w:val="28"/>
                <w:szCs w:val="28"/>
              </w:rPr>
              <w:t xml:space="preserve"> </w:t>
            </w:r>
            <w:r>
              <w:rPr>
                <w:rFonts w:ascii="仿宋_GB2312" w:hAnsi="仿宋_GB2312" w:eastAsia="仿宋_GB2312" w:cs="仿宋_GB2312"/>
                <w:spacing w:val="-5"/>
                <w:sz w:val="28"/>
                <w:szCs w:val="28"/>
              </w:rPr>
              <w:t xml:space="preserve"> 育合格率</w:t>
            </w:r>
          </w:p>
        </w:tc>
        <w:tc>
          <w:tcPr>
            <w:tcW w:w="896" w:type="dxa"/>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tc>
      </w:tr>
      <w:tr>
        <w:tblPrEx>
          <w:tblCellMar>
            <w:top w:w="0" w:type="dxa"/>
            <w:left w:w="108" w:type="dxa"/>
            <w:bottom w:w="0" w:type="dxa"/>
            <w:right w:w="108" w:type="dxa"/>
          </w:tblCellMar>
        </w:tblPrEx>
        <w:trPr>
          <w:trHeight w:val="3897" w:hRule="exac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事迹简介</w:t>
            </w:r>
          </w:p>
        </w:tc>
        <w:tc>
          <w:tcPr>
            <w:tcW w:w="6714" w:type="dxa"/>
            <w:gridSpan w:val="8"/>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p>
            <w:pPr>
              <w:ind w:firstLine="540"/>
              <w:jc w:val="center"/>
              <w:rPr>
                <w:rFonts w:ascii="仿宋_GB2312" w:hAnsi="仿宋_GB2312" w:eastAsia="仿宋_GB2312" w:cs="仿宋_GB2312"/>
                <w:spacing w:val="-5"/>
                <w:sz w:val="28"/>
                <w:szCs w:val="28"/>
              </w:rPr>
            </w:pPr>
          </w:p>
        </w:tc>
      </w:tr>
      <w:tr>
        <w:tblPrEx>
          <w:tblCellMar>
            <w:top w:w="0" w:type="dxa"/>
            <w:left w:w="108" w:type="dxa"/>
            <w:bottom w:w="0" w:type="dxa"/>
            <w:right w:w="108" w:type="dxa"/>
          </w:tblCellMar>
        </w:tblPrEx>
        <w:trPr>
          <w:trHeight w:val="3414" w:hRule="exac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基层团委 意见</w:t>
            </w:r>
          </w:p>
        </w:tc>
        <w:tc>
          <w:tcPr>
            <w:tcW w:w="6714" w:type="dxa"/>
            <w:gridSpan w:val="8"/>
            <w:tcBorders>
              <w:top w:val="single" w:color="000000" w:sz="4" w:space="0"/>
              <w:left w:val="single" w:color="000000" w:sz="4" w:space="0"/>
              <w:bottom w:val="single" w:color="000000" w:sz="4" w:space="0"/>
              <w:right w:val="single" w:color="000000" w:sz="4" w:space="0"/>
            </w:tcBorders>
            <w:vAlign w:val="center"/>
          </w:tcPr>
          <w:p>
            <w:pPr>
              <w:ind w:firstLine="540"/>
              <w:jc w:val="center"/>
              <w:rPr>
                <w:rFonts w:ascii="仿宋_GB2312" w:hAnsi="仿宋_GB2312" w:eastAsia="仿宋_GB2312" w:cs="仿宋_GB2312"/>
                <w:spacing w:val="-5"/>
                <w:sz w:val="28"/>
                <w:szCs w:val="28"/>
              </w:rPr>
            </w:pPr>
          </w:p>
          <w:p>
            <w:pPr>
              <w:jc w:val="right"/>
              <w:rPr>
                <w:rFonts w:ascii="仿宋_GB2312" w:hAnsi="仿宋_GB2312" w:eastAsia="仿宋_GB2312" w:cs="仿宋_GB2312"/>
                <w:spacing w:val="-5"/>
                <w:sz w:val="28"/>
                <w:szCs w:val="28"/>
              </w:rPr>
            </w:pPr>
          </w:p>
          <w:p>
            <w:pPr>
              <w:jc w:val="right"/>
              <w:rPr>
                <w:rFonts w:ascii="仿宋_GB2312" w:hAnsi="仿宋_GB2312" w:eastAsia="仿宋_GB2312" w:cs="仿宋_GB2312"/>
                <w:spacing w:val="-5"/>
                <w:sz w:val="28"/>
                <w:szCs w:val="28"/>
              </w:rPr>
            </w:pPr>
          </w:p>
          <w:p>
            <w:pPr>
              <w:jc w:val="right"/>
              <w:rPr>
                <w:rFonts w:ascii="仿宋_GB2312" w:hAnsi="仿宋_GB2312" w:eastAsia="仿宋_GB2312" w:cs="仿宋_GB2312"/>
                <w:spacing w:val="-5"/>
                <w:sz w:val="28"/>
                <w:szCs w:val="28"/>
              </w:rPr>
            </w:pPr>
          </w:p>
          <w:p>
            <w:pPr>
              <w:jc w:val="right"/>
              <w:rPr>
                <w:rFonts w:ascii="仿宋_GB2312" w:hAnsi="仿宋_GB2312" w:eastAsia="仿宋_GB2312" w:cs="仿宋_GB2312"/>
                <w:spacing w:val="-5"/>
                <w:sz w:val="28"/>
                <w:szCs w:val="28"/>
              </w:rPr>
            </w:pPr>
            <w:r>
              <w:rPr>
                <w:rFonts w:ascii="仿宋_GB2312" w:hAnsi="仿宋_GB2312" w:eastAsia="仿宋_GB2312" w:cs="仿宋_GB2312"/>
                <w:spacing w:val="-5"/>
                <w:sz w:val="28"/>
                <w:szCs w:val="28"/>
              </w:rPr>
              <w:t>签名：</w:t>
            </w:r>
            <w:r>
              <w:rPr>
                <w:rFonts w:ascii="仿宋_GB2312" w:hAnsi="仿宋_GB2312" w:eastAsia="仿宋_GB2312" w:cs="仿宋_GB2312"/>
                <w:spacing w:val="-5"/>
                <w:sz w:val="28"/>
                <w:szCs w:val="28"/>
                <w:u w:val="single"/>
              </w:rPr>
              <w:tab/>
            </w:r>
            <w:r>
              <w:rPr>
                <w:rFonts w:ascii="仿宋_GB2312" w:hAnsi="仿宋_GB2312" w:eastAsia="仿宋_GB2312" w:cs="仿宋_GB2312"/>
                <w:spacing w:val="-5"/>
                <w:sz w:val="28"/>
                <w:szCs w:val="28"/>
              </w:rPr>
              <w:t xml:space="preserve"> （盖章）</w:t>
            </w:r>
          </w:p>
        </w:tc>
      </w:tr>
    </w:tbl>
    <w:p>
      <w:pPr>
        <w:wordWrap w:val="0"/>
        <w:ind w:right="920" w:firstLine="230" w:firstLineChars="100"/>
        <w:rPr>
          <w:rFonts w:ascii="黑体" w:hAnsi="黑体" w:eastAsia="黑体"/>
          <w:szCs w:val="32"/>
        </w:rPr>
      </w:pPr>
      <w:r>
        <w:rPr>
          <w:rFonts w:ascii="仿宋_GB2312" w:hAnsi="仿宋_GB2312" w:eastAsia="仿宋_GB2312" w:cs="仿宋_GB2312"/>
          <w:spacing w:val="-5"/>
          <w:sz w:val="24"/>
          <w:szCs w:val="24"/>
        </w:rPr>
        <w:t>注意：如有跨页，请正反面打印</w:t>
      </w:r>
      <w:r>
        <w:rPr>
          <w:rFonts w:ascii="仿宋_GB2312" w:hAnsi="仿宋_GB2312" w:eastAsia="仿宋_GB2312" w:cs="仿宋_GB2312"/>
          <w:spacing w:val="-5"/>
          <w:sz w:val="24"/>
          <w:szCs w:val="24"/>
        </w:rPr>
        <w:tab/>
      </w:r>
      <w:r>
        <w:rPr>
          <w:rFonts w:ascii="仿宋_GB2312" w:hAnsi="仿宋_GB2312" w:eastAsia="仿宋_GB2312" w:cs="仿宋_GB2312"/>
          <w:spacing w:val="-5"/>
          <w:sz w:val="24"/>
          <w:szCs w:val="24"/>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4NTgyMzIzYmMzYmJhMGRkOGVlNDE1ZDY0MGQ2MDgifQ=="/>
  </w:docVars>
  <w:rsids>
    <w:rsidRoot w:val="006540CB"/>
    <w:rsid w:val="001375FB"/>
    <w:rsid w:val="006540CB"/>
    <w:rsid w:val="00EF2C9E"/>
    <w:rsid w:val="3CB04C67"/>
    <w:rsid w:val="443838D0"/>
    <w:rsid w:val="47FC1AE3"/>
    <w:rsid w:val="54BC37F5"/>
    <w:rsid w:val="5BFB00CD"/>
    <w:rsid w:val="5D061C6A"/>
    <w:rsid w:val="6F5C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 w:type="table" w:customStyle="1" w:styleId="5">
    <w:name w:val="Table Normal"/>
    <w:unhideWhenUsed/>
    <w:qFormat/>
    <w:uiPriority w:val="2"/>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6">
    <w:name w:val="Table Paragraph"/>
    <w:basedOn w:val="1"/>
    <w:qFormat/>
    <w:uiPriority w:val="1"/>
    <w:pPr>
      <w:widowControl/>
      <w:spacing w:line="560" w:lineRule="exact"/>
      <w:ind w:firstLine="200" w:firstLineChars="200"/>
      <w:jc w:val="left"/>
    </w:pPr>
    <w:rPr>
      <w:rFonts w:eastAsia="仿宋"/>
      <w:kern w:val="0"/>
      <w:sz w:val="22"/>
      <w:lang w:eastAsia="en-US"/>
    </w:rPr>
  </w:style>
  <w:style w:type="paragraph" w:customStyle="1" w:styleId="7">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1953</Words>
  <Characters>2044</Characters>
  <Lines>15</Lines>
  <Paragraphs>4</Paragraphs>
  <TotalTime>17</TotalTime>
  <ScaleCrop>false</ScaleCrop>
  <LinksUpToDate>false</LinksUpToDate>
  <CharactersWithSpaces>2127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2023-03-20T07:09:00Z</dcterms:created>
  <dc:creator>张 航</dc:creator>
  <cp:lastModifiedBy>超萌的里海月亮</cp:lastModifiedBy>
  <dcterms:modified xsi:type="dcterms:W3CDTF">2023-03-29T11:56:18Z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C570AAADD1604BEE9A92DE7896F027F8</vt:lpwstr>
  </property>
</Properties>
</file>